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F" w:rsidRPr="0019267D" w:rsidRDefault="00BC27DF" w:rsidP="00BC27DF">
      <w:pPr>
        <w:spacing w:after="120" w:line="360" w:lineRule="auto"/>
        <w:jc w:val="center"/>
        <w:rPr>
          <w:bCs/>
        </w:rPr>
      </w:pPr>
      <w:r w:rsidRPr="0019267D">
        <w:rPr>
          <w:bCs/>
          <w:u w:val="single"/>
        </w:rPr>
        <w:t>RELATÓRIO CONCLUSIVO DE SOBRESTAMENTO</w:t>
      </w:r>
    </w:p>
    <w:p w:rsidR="00BC27DF" w:rsidRPr="0019267D" w:rsidRDefault="00BC27DF" w:rsidP="00BC27DF">
      <w:pPr>
        <w:rPr>
          <w:bCs/>
          <w:u w:val="single"/>
        </w:rPr>
      </w:pPr>
    </w:p>
    <w:p w:rsidR="0019267D" w:rsidRPr="00C26C29" w:rsidRDefault="00BC27DF" w:rsidP="00EA58CE">
      <w:pPr>
        <w:spacing w:line="360" w:lineRule="auto"/>
        <w:jc w:val="both"/>
        <w:rPr>
          <w:bCs/>
          <w:i/>
        </w:rPr>
      </w:pPr>
      <w:r w:rsidRPr="00EA58CE">
        <w:rPr>
          <w:b/>
          <w:bCs/>
          <w:u w:val="single"/>
        </w:rPr>
        <w:t>Referência</w:t>
      </w:r>
      <w:r w:rsidRPr="007E7BD3">
        <w:rPr>
          <w:b/>
          <w:bCs/>
        </w:rPr>
        <w:t>:</w:t>
      </w:r>
      <w:r w:rsidR="007E7BD3" w:rsidRPr="007E7BD3">
        <w:rPr>
          <w:b/>
          <w:bCs/>
        </w:rPr>
        <w:t xml:space="preserve"> </w:t>
      </w:r>
      <w:r w:rsidRPr="007E7BD3">
        <w:rPr>
          <w:b/>
          <w:bCs/>
        </w:rPr>
        <w:t xml:space="preserve">Projeto de Lei n.º </w:t>
      </w:r>
      <w:r w:rsidR="00DA79AF">
        <w:rPr>
          <w:b/>
          <w:bCs/>
        </w:rPr>
        <w:t>38</w:t>
      </w:r>
      <w:r w:rsidR="00C26C29">
        <w:rPr>
          <w:b/>
          <w:bCs/>
        </w:rPr>
        <w:t>/</w:t>
      </w:r>
      <w:r w:rsidRPr="00C26C29">
        <w:rPr>
          <w:b/>
          <w:bCs/>
        </w:rPr>
        <w:t>20</w:t>
      </w:r>
      <w:r w:rsidR="00A34CC7" w:rsidRPr="00C26C29">
        <w:rPr>
          <w:b/>
          <w:bCs/>
        </w:rPr>
        <w:t>2</w:t>
      </w:r>
      <w:r w:rsidR="00EA58CE" w:rsidRPr="00C26C29">
        <w:rPr>
          <w:b/>
          <w:bCs/>
        </w:rPr>
        <w:t>1</w:t>
      </w:r>
      <w:r w:rsidR="00EA58CE">
        <w:rPr>
          <w:bCs/>
        </w:rPr>
        <w:t xml:space="preserve">, o qual </w:t>
      </w:r>
      <w:r w:rsidR="00DA79AF" w:rsidRPr="007E7BD3">
        <w:rPr>
          <w:bCs/>
          <w:i/>
        </w:rPr>
        <w:t>“</w:t>
      </w:r>
      <w:r w:rsidR="00DA79AF">
        <w:rPr>
          <w:bCs/>
          <w:i/>
        </w:rPr>
        <w:t>Estabelece diretriz para as ações de promoção da Dignidade Menstrual e institui o “Dia da Dignidade Menstrual” no âmbito do Município de Cláudio, e determina outras providências”.</w:t>
      </w:r>
    </w:p>
    <w:p w:rsidR="0019267D" w:rsidRPr="0019267D" w:rsidRDefault="0019267D" w:rsidP="0019267D">
      <w:pPr>
        <w:spacing w:line="360" w:lineRule="auto"/>
        <w:rPr>
          <w:bCs/>
          <w:i/>
        </w:rPr>
      </w:pPr>
    </w:p>
    <w:p w:rsidR="00BC27DF" w:rsidRPr="0019267D" w:rsidRDefault="00C647D2" w:rsidP="00C647D2">
      <w:pPr>
        <w:tabs>
          <w:tab w:val="center" w:pos="4678"/>
        </w:tabs>
        <w:spacing w:line="360" w:lineRule="auto"/>
      </w:pPr>
      <w:r w:rsidRPr="0019267D">
        <w:rPr>
          <w:bCs/>
          <w:u w:val="single"/>
        </w:rPr>
        <w:t>Vereador (</w:t>
      </w:r>
      <w:r w:rsidR="00BC27DF" w:rsidRPr="0019267D">
        <w:rPr>
          <w:bCs/>
          <w:u w:val="single"/>
        </w:rPr>
        <w:t>a)</w:t>
      </w:r>
      <w:r w:rsidR="00BC27DF" w:rsidRPr="0019267D">
        <w:rPr>
          <w:bCs/>
        </w:rPr>
        <w:t>:</w:t>
      </w:r>
      <w:r w:rsidR="00DA79AF">
        <w:t xml:space="preserve"> Evandro da Ambulância </w:t>
      </w:r>
      <w:r>
        <w:tab/>
      </w:r>
    </w:p>
    <w:p w:rsidR="00BC27DF" w:rsidRPr="0019267D" w:rsidRDefault="00BC27DF" w:rsidP="0019267D">
      <w:pPr>
        <w:spacing w:after="120" w:line="360" w:lineRule="auto"/>
      </w:pPr>
    </w:p>
    <w:p w:rsidR="00BC27DF" w:rsidRPr="0019267D" w:rsidRDefault="00BC27DF" w:rsidP="0019267D">
      <w:pPr>
        <w:spacing w:after="120" w:line="360" w:lineRule="auto"/>
        <w:ind w:firstLine="851"/>
      </w:pPr>
      <w:r w:rsidRPr="0019267D">
        <w:t>Senhor Presidente,</w:t>
      </w:r>
    </w:p>
    <w:p w:rsidR="00BC27DF" w:rsidRPr="0019267D" w:rsidRDefault="00BC27DF" w:rsidP="0019267D">
      <w:pPr>
        <w:spacing w:after="120" w:line="360" w:lineRule="auto"/>
        <w:ind w:firstLine="851"/>
        <w:jc w:val="both"/>
        <w:outlineLvl w:val="0"/>
      </w:pPr>
      <w:r w:rsidRPr="0019267D">
        <w:rPr>
          <w:bCs/>
        </w:rPr>
        <w:t>Tendo em vista o pedido de sobrestamento relativo ao citado projeto</w:t>
      </w:r>
      <w:r w:rsidRPr="0019267D">
        <w:t>, e considerando a necessidade de relatório conclusivo</w:t>
      </w:r>
      <w:r w:rsidR="00B13323" w:rsidRPr="0019267D">
        <w:t xml:space="preserve"> conforme</w:t>
      </w:r>
      <w:r w:rsidRPr="0019267D">
        <w:t xml:space="preserve"> artigo 214, inciso III do Regimento Interno, faço as seguintes observações:</w:t>
      </w:r>
    </w:p>
    <w:p w:rsidR="00DA79AF" w:rsidRDefault="00BC27DF" w:rsidP="0019267D">
      <w:pPr>
        <w:spacing w:after="120" w:line="360" w:lineRule="auto"/>
        <w:ind w:firstLine="851"/>
        <w:jc w:val="both"/>
        <w:outlineLvl w:val="0"/>
      </w:pPr>
      <w:r w:rsidRPr="007E7BD3">
        <w:t xml:space="preserve">O pedido de sobrestamento foi feito para uma melhor análise </w:t>
      </w:r>
      <w:r w:rsidR="00565DF4" w:rsidRPr="007E7BD3">
        <w:t>do</w:t>
      </w:r>
      <w:r w:rsidRPr="007E7BD3">
        <w:t xml:space="preserve"> objeto do projeto, dada sua complexidade</w:t>
      </w:r>
      <w:r w:rsidR="005961E9">
        <w:t>. Desta forma,</w:t>
      </w:r>
      <w:r w:rsidR="00D1564F">
        <w:t xml:space="preserve"> foi pedid</w:t>
      </w:r>
      <w:r w:rsidR="005961E9">
        <w:t>a</w:t>
      </w:r>
      <w:r w:rsidR="00DA79AF">
        <w:t xml:space="preserve"> a retirada de emenda</w:t>
      </w:r>
      <w:r w:rsidR="00D1564F">
        <w:t xml:space="preserve"> modificativa</w:t>
      </w:r>
      <w:r w:rsidR="00DA79AF">
        <w:t xml:space="preserve"> de n°.1/2021</w:t>
      </w:r>
      <w:r w:rsidR="00D1564F">
        <w:t xml:space="preserve"> do proposto projeto de lei.</w:t>
      </w:r>
    </w:p>
    <w:p w:rsidR="00BC27DF" w:rsidRPr="0019267D" w:rsidRDefault="00BC27DF" w:rsidP="0019267D">
      <w:pPr>
        <w:spacing w:after="120" w:line="360" w:lineRule="auto"/>
        <w:ind w:firstLine="851"/>
        <w:jc w:val="both"/>
        <w:outlineLvl w:val="0"/>
        <w:rPr>
          <w:bCs/>
        </w:rPr>
      </w:pPr>
      <w:r w:rsidRPr="0019267D">
        <w:t xml:space="preserve">Com a conclusão das análises, devolvo o projeto para </w:t>
      </w:r>
      <w:r w:rsidR="00B13323" w:rsidRPr="0019267D">
        <w:t>tramitação</w:t>
      </w:r>
      <w:r w:rsidRPr="0019267D">
        <w:t>.</w:t>
      </w:r>
    </w:p>
    <w:p w:rsidR="00BC27DF" w:rsidRPr="0019267D" w:rsidRDefault="00BC27DF" w:rsidP="0019267D">
      <w:pPr>
        <w:spacing w:after="120" w:line="360" w:lineRule="auto"/>
        <w:ind w:firstLine="851"/>
        <w:jc w:val="both"/>
        <w:outlineLvl w:val="0"/>
        <w:rPr>
          <w:bCs/>
        </w:rPr>
      </w:pPr>
      <w:r w:rsidRPr="0019267D">
        <w:rPr>
          <w:bCs/>
        </w:rPr>
        <w:t>É o relatório.</w:t>
      </w:r>
    </w:p>
    <w:p w:rsidR="0019267D" w:rsidRDefault="0019267D" w:rsidP="0019267D">
      <w:pPr>
        <w:spacing w:after="120" w:line="360" w:lineRule="auto"/>
        <w:ind w:firstLine="851"/>
        <w:jc w:val="center"/>
        <w:outlineLvl w:val="0"/>
        <w:rPr>
          <w:bCs/>
        </w:rPr>
      </w:pPr>
    </w:p>
    <w:p w:rsidR="00BC27DF" w:rsidRPr="0019267D" w:rsidRDefault="00BC27DF" w:rsidP="0019267D">
      <w:pPr>
        <w:spacing w:after="120" w:line="360" w:lineRule="auto"/>
        <w:ind w:firstLine="851"/>
        <w:jc w:val="center"/>
        <w:outlineLvl w:val="0"/>
        <w:rPr>
          <w:bCs/>
        </w:rPr>
      </w:pPr>
      <w:r w:rsidRPr="0019267D">
        <w:rPr>
          <w:bCs/>
        </w:rPr>
        <w:t xml:space="preserve">Cláudio (MG), </w:t>
      </w:r>
      <w:r w:rsidR="00D1564F">
        <w:rPr>
          <w:bCs/>
        </w:rPr>
        <w:t>1 de jul</w:t>
      </w:r>
      <w:r w:rsidR="007C6AB0">
        <w:rPr>
          <w:bCs/>
        </w:rPr>
        <w:t>ho</w:t>
      </w:r>
      <w:r w:rsidRPr="0019267D">
        <w:rPr>
          <w:bCs/>
        </w:rPr>
        <w:t xml:space="preserve"> de 202</w:t>
      </w:r>
      <w:r w:rsidR="0019267D">
        <w:rPr>
          <w:bCs/>
        </w:rPr>
        <w:t>1</w:t>
      </w:r>
      <w:r w:rsidRPr="0019267D">
        <w:rPr>
          <w:bCs/>
        </w:rPr>
        <w:t>.</w:t>
      </w:r>
    </w:p>
    <w:p w:rsidR="00BC27DF" w:rsidRDefault="00BC27DF" w:rsidP="0019267D">
      <w:pPr>
        <w:spacing w:after="120" w:line="360" w:lineRule="auto"/>
        <w:ind w:firstLine="851"/>
        <w:jc w:val="center"/>
        <w:outlineLvl w:val="0"/>
        <w:rPr>
          <w:bCs/>
        </w:rPr>
      </w:pPr>
    </w:p>
    <w:p w:rsidR="0019267D" w:rsidRPr="0019267D" w:rsidRDefault="0019267D" w:rsidP="0019267D">
      <w:pPr>
        <w:spacing w:after="120" w:line="360" w:lineRule="auto"/>
        <w:ind w:firstLine="851"/>
        <w:jc w:val="center"/>
        <w:outlineLvl w:val="0"/>
        <w:rPr>
          <w:bCs/>
        </w:rPr>
      </w:pPr>
    </w:p>
    <w:p w:rsidR="00BC27DF" w:rsidRPr="0019267D" w:rsidRDefault="00BC27DF" w:rsidP="0019267D">
      <w:pPr>
        <w:spacing w:line="360" w:lineRule="auto"/>
        <w:ind w:firstLine="851"/>
        <w:jc w:val="center"/>
        <w:rPr>
          <w:u w:val="single"/>
        </w:rPr>
      </w:pPr>
      <w:r w:rsidRPr="0019267D">
        <w:rPr>
          <w:u w:val="single"/>
        </w:rPr>
        <w:tab/>
      </w:r>
      <w:r w:rsidRPr="0019267D">
        <w:rPr>
          <w:u w:val="single"/>
        </w:rPr>
        <w:tab/>
      </w:r>
      <w:r w:rsidRPr="0019267D">
        <w:rPr>
          <w:u w:val="single"/>
        </w:rPr>
        <w:tab/>
      </w:r>
      <w:r w:rsidRPr="0019267D">
        <w:rPr>
          <w:u w:val="single"/>
        </w:rPr>
        <w:tab/>
      </w:r>
    </w:p>
    <w:p w:rsidR="00D1564F" w:rsidRDefault="00D1564F" w:rsidP="0019267D">
      <w:pPr>
        <w:ind w:firstLine="851"/>
        <w:jc w:val="center"/>
      </w:pPr>
      <w:r>
        <w:t>Evandro da Ambulância</w:t>
      </w:r>
    </w:p>
    <w:p w:rsidR="00BC27DF" w:rsidRPr="0019267D" w:rsidRDefault="00C647D2" w:rsidP="0019267D">
      <w:pPr>
        <w:ind w:firstLine="851"/>
        <w:jc w:val="center"/>
      </w:pPr>
      <w:r w:rsidRPr="0019267D">
        <w:t>Vereador (</w:t>
      </w:r>
      <w:r w:rsidR="00D1564F">
        <w:t>PL)</w:t>
      </w:r>
    </w:p>
    <w:p w:rsidR="00BC27DF" w:rsidRPr="0019267D" w:rsidRDefault="00BC27DF" w:rsidP="0019267D">
      <w:pPr>
        <w:spacing w:after="120" w:line="360" w:lineRule="auto"/>
        <w:ind w:firstLine="851"/>
        <w:jc w:val="center"/>
        <w:outlineLvl w:val="0"/>
        <w:rPr>
          <w:rFonts w:asciiTheme="minorHAnsi" w:hAnsiTheme="minorHAnsi" w:cstheme="minorHAnsi"/>
          <w:bCs/>
        </w:rPr>
      </w:pPr>
    </w:p>
    <w:p w:rsidR="00D1564F" w:rsidRDefault="00D1564F" w:rsidP="0019267D">
      <w:pPr>
        <w:spacing w:line="360" w:lineRule="auto"/>
      </w:pPr>
    </w:p>
    <w:p w:rsidR="0019267D" w:rsidRPr="00D1564F" w:rsidRDefault="00D1564F" w:rsidP="00D1564F">
      <w:pPr>
        <w:tabs>
          <w:tab w:val="left" w:pos="6779"/>
        </w:tabs>
      </w:pPr>
      <w:r>
        <w:tab/>
      </w:r>
      <w:bookmarkStart w:id="0" w:name="_GoBack"/>
      <w:bookmarkEnd w:id="0"/>
    </w:p>
    <w:sectPr w:rsidR="0019267D" w:rsidRPr="00D1564F" w:rsidSect="0019267D">
      <w:footerReference w:type="default" r:id="rId7"/>
      <w:pgSz w:w="11906" w:h="16838"/>
      <w:pgMar w:top="2665" w:right="849" w:bottom="1531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AF" w:rsidRDefault="00DA79AF">
      <w:r>
        <w:separator/>
      </w:r>
    </w:p>
  </w:endnote>
  <w:endnote w:type="continuationSeparator" w:id="0">
    <w:p w:rsidR="00DA79AF" w:rsidRDefault="00DA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51175"/>
      <w:docPartObj>
        <w:docPartGallery w:val="Page Numbers (Bottom of Page)"/>
        <w:docPartUnique/>
      </w:docPartObj>
    </w:sdtPr>
    <w:sdtEndPr/>
    <w:sdtContent>
      <w:p w:rsidR="00DA79AF" w:rsidRDefault="00D1564F">
        <w:pPr>
          <w:pStyle w:val="Rodap"/>
          <w:jc w:val="right"/>
        </w:pPr>
        <w:r>
          <w:t xml:space="preserve">Secretaria jurídica </w:t>
        </w:r>
        <w:r w:rsidR="00DA79AF">
          <w:t xml:space="preserve">R. S. G. </w:t>
        </w:r>
        <w:r>
          <w:t>W.L.O. A</w:t>
        </w:r>
        <w:proofErr w:type="gramStart"/>
        <w:r>
          <w:t xml:space="preserve">  </w:t>
        </w:r>
        <w:proofErr w:type="gramEnd"/>
        <w:r w:rsidR="00DA79AF">
          <w:t xml:space="preserve">Jur. </w:t>
        </w:r>
        <w:r w:rsidR="00DA79AF">
          <w:fldChar w:fldCharType="begin"/>
        </w:r>
        <w:r w:rsidR="00DA79AF">
          <w:instrText>PAGE   \* MERGEFORMAT</w:instrText>
        </w:r>
        <w:r w:rsidR="00DA79AF">
          <w:fldChar w:fldCharType="separate"/>
        </w:r>
        <w:r w:rsidR="007129EE">
          <w:rPr>
            <w:noProof/>
          </w:rPr>
          <w:t>1</w:t>
        </w:r>
        <w:r w:rsidR="00DA79AF">
          <w:fldChar w:fldCharType="end"/>
        </w:r>
      </w:p>
    </w:sdtContent>
  </w:sdt>
  <w:p w:rsidR="00DA79AF" w:rsidRDefault="00DA79AF" w:rsidP="0019267D">
    <w:pPr>
      <w:pStyle w:val="Rodap"/>
      <w:ind w:right="-82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AF" w:rsidRDefault="00DA79AF">
      <w:r>
        <w:separator/>
      </w:r>
    </w:p>
  </w:footnote>
  <w:footnote w:type="continuationSeparator" w:id="0">
    <w:p w:rsidR="00DA79AF" w:rsidRDefault="00DA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F"/>
    <w:rsid w:val="0019267D"/>
    <w:rsid w:val="002167D3"/>
    <w:rsid w:val="00285444"/>
    <w:rsid w:val="003C0DAA"/>
    <w:rsid w:val="004F0FDD"/>
    <w:rsid w:val="00565DF4"/>
    <w:rsid w:val="005961E9"/>
    <w:rsid w:val="007129EE"/>
    <w:rsid w:val="007832DD"/>
    <w:rsid w:val="007C6AB0"/>
    <w:rsid w:val="007E7BD3"/>
    <w:rsid w:val="008A2368"/>
    <w:rsid w:val="00A34CC7"/>
    <w:rsid w:val="00A93C15"/>
    <w:rsid w:val="00AA472E"/>
    <w:rsid w:val="00AC7E05"/>
    <w:rsid w:val="00B13323"/>
    <w:rsid w:val="00BC27DF"/>
    <w:rsid w:val="00C2093C"/>
    <w:rsid w:val="00C25095"/>
    <w:rsid w:val="00C26C29"/>
    <w:rsid w:val="00C647D2"/>
    <w:rsid w:val="00CA453A"/>
    <w:rsid w:val="00CD0750"/>
    <w:rsid w:val="00D1564F"/>
    <w:rsid w:val="00D81F2C"/>
    <w:rsid w:val="00DA79AF"/>
    <w:rsid w:val="00E60EA8"/>
    <w:rsid w:val="00EA58CE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C2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7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2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6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C2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7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2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6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Municípal</dc:creator>
  <cp:lastModifiedBy>Jurídico</cp:lastModifiedBy>
  <cp:revision>2</cp:revision>
  <cp:lastPrinted>2021-07-01T12:18:00Z</cp:lastPrinted>
  <dcterms:created xsi:type="dcterms:W3CDTF">2021-07-01T12:19:00Z</dcterms:created>
  <dcterms:modified xsi:type="dcterms:W3CDTF">2021-07-01T12:19:00Z</dcterms:modified>
</cp:coreProperties>
</file>