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78" w:rsidRPr="00B77BEE" w:rsidRDefault="00C45B8B" w:rsidP="00C45B8B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77BEE">
        <w:rPr>
          <w:rFonts w:ascii="Times New Roman" w:hAnsi="Times New Roman"/>
          <w:bCs/>
          <w:sz w:val="24"/>
          <w:szCs w:val="24"/>
        </w:rPr>
        <w:t xml:space="preserve">REDAÇÃO FINAL AO PROJETO DE LEI Nº </w:t>
      </w:r>
      <w:r>
        <w:rPr>
          <w:rFonts w:ascii="Times New Roman" w:hAnsi="Times New Roman"/>
          <w:bCs/>
          <w:sz w:val="24"/>
          <w:szCs w:val="24"/>
        </w:rPr>
        <w:t xml:space="preserve">8, DE 18 DE ABRIL DE </w:t>
      </w:r>
      <w:r w:rsidRPr="00B77BEE">
        <w:rPr>
          <w:rFonts w:ascii="Times New Roman" w:hAnsi="Times New Roman"/>
          <w:bCs/>
          <w:sz w:val="24"/>
          <w:szCs w:val="24"/>
        </w:rPr>
        <w:t>2017.</w:t>
      </w:r>
    </w:p>
    <w:p w:rsidR="00FF7278" w:rsidRDefault="00FF7278" w:rsidP="00C45B8B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FF7278" w:rsidRDefault="00FF7278" w:rsidP="00C45B8B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FF7278" w:rsidRPr="00010B3B" w:rsidRDefault="00FF7278" w:rsidP="00C45B8B">
      <w:pPr>
        <w:pStyle w:val="Default"/>
        <w:ind w:left="5102"/>
        <w:jc w:val="both"/>
        <w:rPr>
          <w:rFonts w:ascii="Times New Roman" w:hAnsi="Times New Roman" w:cs="Times New Roman"/>
          <w:color w:val="auto"/>
          <w:highlight w:val="yellow"/>
        </w:rPr>
      </w:pPr>
      <w:r w:rsidRPr="00010B3B">
        <w:rPr>
          <w:rFonts w:ascii="Times New Roman" w:hAnsi="Times New Roman" w:cs="Times New Roman"/>
          <w:i/>
          <w:iCs/>
          <w:color w:val="auto"/>
        </w:rPr>
        <w:t>Declara como de Utilidade Pública Municipal o “Grupo de Resgate Voluntário da Cidade de Cláudio/MG”.</w:t>
      </w:r>
    </w:p>
    <w:p w:rsidR="00FF7278" w:rsidRPr="00B77BEE" w:rsidRDefault="00FF7278" w:rsidP="00C45B8B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FF7278" w:rsidRPr="00B77BEE" w:rsidRDefault="00FF7278" w:rsidP="00C45B8B">
      <w:pPr>
        <w:spacing w:after="0" w:line="240" w:lineRule="auto"/>
        <w:ind w:left="-142" w:right="26" w:firstLine="851"/>
        <w:jc w:val="both"/>
        <w:rPr>
          <w:rFonts w:ascii="Times New Roman" w:hAnsi="Times New Roman"/>
          <w:sz w:val="24"/>
          <w:szCs w:val="24"/>
        </w:rPr>
      </w:pPr>
    </w:p>
    <w:p w:rsidR="00FF7278" w:rsidRPr="00B77BEE" w:rsidRDefault="00FF7278" w:rsidP="00C45B8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B77BEE">
        <w:rPr>
          <w:rFonts w:ascii="Times New Roman" w:eastAsia="Times New Roman" w:hAnsi="Times New Roman" w:cs="Times New Roman"/>
          <w:color w:val="auto"/>
          <w:lang w:eastAsia="ar-SA"/>
        </w:rPr>
        <w:t xml:space="preserve">A Comissão de Legislação, Justiça e Redação, atendendo às disposições dos artigos: 87, I, “d”; 161, § 5º; 235 e 236; todos do Regimento Interno desta Casa, apresenta a Redação Final ao Projeto de Lei nº </w:t>
      </w:r>
      <w:r w:rsidR="00C45B8B">
        <w:rPr>
          <w:rFonts w:ascii="Times New Roman" w:eastAsia="Times New Roman" w:hAnsi="Times New Roman" w:cs="Times New Roman"/>
          <w:color w:val="auto"/>
          <w:lang w:eastAsia="ar-SA"/>
        </w:rPr>
        <w:t>8</w:t>
      </w:r>
      <w:r w:rsidRPr="00B77BEE">
        <w:rPr>
          <w:rFonts w:ascii="Times New Roman" w:eastAsia="Times New Roman" w:hAnsi="Times New Roman" w:cs="Times New Roman"/>
          <w:color w:val="auto"/>
          <w:lang w:eastAsia="ar-SA"/>
        </w:rPr>
        <w:t>, de 1</w:t>
      </w:r>
      <w:r w:rsidR="00C45B8B">
        <w:rPr>
          <w:rFonts w:ascii="Times New Roman" w:eastAsia="Times New Roman" w:hAnsi="Times New Roman" w:cs="Times New Roman"/>
          <w:color w:val="auto"/>
          <w:lang w:eastAsia="ar-SA"/>
        </w:rPr>
        <w:t>8</w:t>
      </w:r>
      <w:r w:rsidRPr="00B77BEE">
        <w:rPr>
          <w:rFonts w:ascii="Times New Roman" w:eastAsia="Times New Roman" w:hAnsi="Times New Roman" w:cs="Times New Roman"/>
          <w:color w:val="auto"/>
          <w:lang w:eastAsia="ar-SA"/>
        </w:rPr>
        <w:t xml:space="preserve"> de </w:t>
      </w:r>
      <w:r w:rsidR="00C45B8B">
        <w:rPr>
          <w:rFonts w:ascii="Times New Roman" w:eastAsia="Times New Roman" w:hAnsi="Times New Roman" w:cs="Times New Roman"/>
          <w:color w:val="auto"/>
          <w:lang w:eastAsia="ar-SA"/>
        </w:rPr>
        <w:t>abril</w:t>
      </w:r>
      <w:r w:rsidRPr="00B77BEE">
        <w:rPr>
          <w:rFonts w:ascii="Times New Roman" w:eastAsia="Times New Roman" w:hAnsi="Times New Roman" w:cs="Times New Roman"/>
          <w:color w:val="auto"/>
          <w:lang w:eastAsia="ar-SA"/>
        </w:rPr>
        <w:t xml:space="preserve"> de 2017, com o seguinte texto:</w:t>
      </w:r>
    </w:p>
    <w:p w:rsidR="00C70497" w:rsidRDefault="003F2DC2" w:rsidP="00C45B8B">
      <w:pPr>
        <w:spacing w:after="0" w:line="240" w:lineRule="auto"/>
        <w:ind w:firstLine="851"/>
      </w:pPr>
    </w:p>
    <w:p w:rsidR="00FF7278" w:rsidRPr="00010B3B" w:rsidRDefault="00FF7278" w:rsidP="00C45B8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10B3B">
        <w:rPr>
          <w:rFonts w:ascii="Times New Roman" w:hAnsi="Times New Roman" w:cs="Times New Roman"/>
          <w:color w:val="auto"/>
        </w:rPr>
        <w:t>Art. 1º  O Município de Cláudio, Estado de Minas Gerais, declara de utilidade pública a entidade denominada “Grupo de Resgate Voluntário da Cidade de Cláudio/MG”, com sede e foro neste Município, inscrito no CNPJ sob n° 23.896.297/0001-10</w:t>
      </w:r>
      <w:r>
        <w:rPr>
          <w:rFonts w:ascii="Times New Roman" w:hAnsi="Times New Roman" w:cs="Times New Roman"/>
          <w:color w:val="auto"/>
        </w:rPr>
        <w:t>,</w:t>
      </w:r>
      <w:r w:rsidRPr="00010B3B">
        <w:rPr>
          <w:rFonts w:ascii="Times New Roman" w:hAnsi="Times New Roman" w:cs="Times New Roman"/>
          <w:color w:val="auto"/>
        </w:rPr>
        <w:t xml:space="preserve"> nos termos da</w:t>
      </w:r>
      <w:r>
        <w:rPr>
          <w:rFonts w:ascii="Times New Roman" w:hAnsi="Times New Roman" w:cs="Times New Roman"/>
          <w:color w:val="auto"/>
        </w:rPr>
        <w:t>s</w:t>
      </w:r>
      <w:r w:rsidRPr="00010B3B">
        <w:rPr>
          <w:rFonts w:ascii="Times New Roman" w:hAnsi="Times New Roman" w:cs="Times New Roman"/>
          <w:color w:val="auto"/>
        </w:rPr>
        <w:t xml:space="preserve"> Lei</w:t>
      </w:r>
      <w:r>
        <w:rPr>
          <w:rFonts w:ascii="Times New Roman" w:hAnsi="Times New Roman" w:cs="Times New Roman"/>
          <w:color w:val="auto"/>
        </w:rPr>
        <w:t>s</w:t>
      </w:r>
      <w:r w:rsidRPr="00010B3B">
        <w:rPr>
          <w:rFonts w:ascii="Times New Roman" w:hAnsi="Times New Roman" w:cs="Times New Roman"/>
          <w:color w:val="auto"/>
        </w:rPr>
        <w:t xml:space="preserve"> n</w:t>
      </w:r>
      <w:r>
        <w:rPr>
          <w:rFonts w:ascii="Times New Roman" w:hAnsi="Times New Roman" w:cs="Times New Roman"/>
          <w:color w:val="auto"/>
          <w:vertAlign w:val="superscript"/>
        </w:rPr>
        <w:t>os</w:t>
      </w:r>
      <w:r w:rsidRPr="00010B3B">
        <w:rPr>
          <w:rFonts w:ascii="Times New Roman" w:hAnsi="Times New Roman" w:cs="Times New Roman"/>
          <w:color w:val="auto"/>
        </w:rPr>
        <w:t xml:space="preserve"> 809</w:t>
      </w:r>
      <w:r>
        <w:rPr>
          <w:rFonts w:ascii="Times New Roman" w:hAnsi="Times New Roman" w:cs="Times New Roman"/>
          <w:color w:val="auto"/>
        </w:rPr>
        <w:t>, de 3 de abril de 1998 e 1.042, de 5 de novembro de 2004</w:t>
      </w:r>
      <w:r w:rsidRPr="00010B3B">
        <w:rPr>
          <w:rFonts w:ascii="Times New Roman" w:hAnsi="Times New Roman" w:cs="Times New Roman"/>
          <w:color w:val="auto"/>
        </w:rPr>
        <w:t>.</w:t>
      </w:r>
    </w:p>
    <w:p w:rsidR="00FF7278" w:rsidRPr="00010B3B" w:rsidRDefault="00FF7278" w:rsidP="00C45B8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FF7278" w:rsidRPr="00010B3B" w:rsidRDefault="00FF7278" w:rsidP="00C45B8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10B3B">
        <w:rPr>
          <w:rFonts w:ascii="Times New Roman" w:hAnsi="Times New Roman" w:cs="Times New Roman"/>
          <w:color w:val="auto"/>
        </w:rPr>
        <w:t xml:space="preserve">Art. 2º  Cessarão os efeitos da </w:t>
      </w:r>
      <w:r>
        <w:rPr>
          <w:rFonts w:ascii="Times New Roman" w:hAnsi="Times New Roman" w:cs="Times New Roman"/>
          <w:color w:val="auto"/>
        </w:rPr>
        <w:t>D</w:t>
      </w:r>
      <w:r w:rsidRPr="00010B3B">
        <w:rPr>
          <w:rFonts w:ascii="Times New Roman" w:hAnsi="Times New Roman" w:cs="Times New Roman"/>
          <w:color w:val="auto"/>
        </w:rPr>
        <w:t>eclaração de Utilidade Pública, concedidos à entidade, quando:</w:t>
      </w:r>
    </w:p>
    <w:p w:rsidR="00FF7278" w:rsidRPr="00010B3B" w:rsidRDefault="00FF7278" w:rsidP="00C45B8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FF7278" w:rsidRPr="00010B3B" w:rsidRDefault="00FF7278" w:rsidP="00C45B8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10B3B">
        <w:rPr>
          <w:rFonts w:ascii="Times New Roman" w:hAnsi="Times New Roman" w:cs="Times New Roman"/>
          <w:color w:val="auto"/>
        </w:rPr>
        <w:t xml:space="preserve">I </w:t>
      </w:r>
      <w:r>
        <w:rPr>
          <w:rFonts w:ascii="Times New Roman" w:hAnsi="Times New Roman" w:cs="Times New Roman"/>
          <w:color w:val="auto"/>
        </w:rPr>
        <w:t>-</w:t>
      </w:r>
      <w:r w:rsidRPr="00010B3B">
        <w:rPr>
          <w:rFonts w:ascii="Times New Roman" w:hAnsi="Times New Roman" w:cs="Times New Roman"/>
          <w:color w:val="auto"/>
        </w:rPr>
        <w:t xml:space="preserve"> deixar de cumprir as determinações da</w:t>
      </w:r>
      <w:r>
        <w:rPr>
          <w:rFonts w:ascii="Times New Roman" w:hAnsi="Times New Roman" w:cs="Times New Roman"/>
          <w:color w:val="auto"/>
        </w:rPr>
        <w:t>s</w:t>
      </w:r>
      <w:r w:rsidRPr="00010B3B">
        <w:rPr>
          <w:rFonts w:ascii="Times New Roman" w:hAnsi="Times New Roman" w:cs="Times New Roman"/>
          <w:color w:val="auto"/>
        </w:rPr>
        <w:t xml:space="preserve"> Lei</w:t>
      </w:r>
      <w:r>
        <w:rPr>
          <w:rFonts w:ascii="Times New Roman" w:hAnsi="Times New Roman" w:cs="Times New Roman"/>
          <w:color w:val="auto"/>
        </w:rPr>
        <w:t>s n</w:t>
      </w:r>
      <w:r>
        <w:rPr>
          <w:rFonts w:ascii="Times New Roman" w:hAnsi="Times New Roman" w:cs="Times New Roman"/>
          <w:color w:val="auto"/>
          <w:vertAlign w:val="superscript"/>
        </w:rPr>
        <w:t>os</w:t>
      </w:r>
      <w:r w:rsidRPr="00010B3B">
        <w:rPr>
          <w:rFonts w:ascii="Times New Roman" w:hAnsi="Times New Roman" w:cs="Times New Roman"/>
          <w:color w:val="auto"/>
        </w:rPr>
        <w:t xml:space="preserve"> 809</w:t>
      </w:r>
      <w:r>
        <w:rPr>
          <w:rFonts w:ascii="Times New Roman" w:hAnsi="Times New Roman" w:cs="Times New Roman"/>
          <w:color w:val="auto"/>
        </w:rPr>
        <w:t>, de 19</w:t>
      </w:r>
      <w:r w:rsidRPr="00010B3B">
        <w:rPr>
          <w:rFonts w:ascii="Times New Roman" w:hAnsi="Times New Roman" w:cs="Times New Roman"/>
          <w:color w:val="auto"/>
        </w:rPr>
        <w:t>98</w:t>
      </w:r>
      <w:r>
        <w:rPr>
          <w:rFonts w:ascii="Times New Roman" w:hAnsi="Times New Roman" w:cs="Times New Roman"/>
          <w:color w:val="auto"/>
        </w:rPr>
        <w:t xml:space="preserve"> e 1.042,de 2004</w:t>
      </w:r>
      <w:r w:rsidRPr="00010B3B">
        <w:rPr>
          <w:rFonts w:ascii="Times New Roman" w:hAnsi="Times New Roman" w:cs="Times New Roman"/>
          <w:color w:val="auto"/>
        </w:rPr>
        <w:t>;</w:t>
      </w:r>
    </w:p>
    <w:p w:rsidR="00FF7278" w:rsidRPr="00010B3B" w:rsidRDefault="00FF7278" w:rsidP="00C45B8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FF7278" w:rsidRPr="00010B3B" w:rsidRDefault="00FF7278" w:rsidP="00C45B8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10B3B">
        <w:rPr>
          <w:rFonts w:ascii="Times New Roman" w:hAnsi="Times New Roman" w:cs="Times New Roman"/>
          <w:color w:val="auto"/>
        </w:rPr>
        <w:t xml:space="preserve">II </w:t>
      </w:r>
      <w:r>
        <w:rPr>
          <w:rFonts w:ascii="Times New Roman" w:hAnsi="Times New Roman" w:cs="Times New Roman"/>
          <w:color w:val="auto"/>
        </w:rPr>
        <w:t>-</w:t>
      </w:r>
      <w:r w:rsidRPr="00010B3B">
        <w:rPr>
          <w:rFonts w:ascii="Times New Roman" w:hAnsi="Times New Roman" w:cs="Times New Roman"/>
          <w:color w:val="auto"/>
        </w:rPr>
        <w:t xml:space="preserve"> substituir os fins estatutários ou ne</w:t>
      </w:r>
      <w:r>
        <w:rPr>
          <w:rFonts w:ascii="Times New Roman" w:hAnsi="Times New Roman" w:cs="Times New Roman"/>
          <w:color w:val="auto"/>
        </w:rPr>
        <w:t>gar-se a prestar serviços</w:t>
      </w:r>
      <w:r w:rsidRPr="00010B3B">
        <w:rPr>
          <w:rFonts w:ascii="Times New Roman" w:hAnsi="Times New Roman" w:cs="Times New Roman"/>
          <w:color w:val="auto"/>
        </w:rPr>
        <w:t xml:space="preserve"> compreendidos</w:t>
      </w:r>
      <w:r>
        <w:rPr>
          <w:rFonts w:ascii="Times New Roman" w:hAnsi="Times New Roman" w:cs="Times New Roman"/>
          <w:color w:val="auto"/>
        </w:rPr>
        <w:t xml:space="preserve"> nestes</w:t>
      </w:r>
      <w:r w:rsidRPr="00010B3B">
        <w:rPr>
          <w:rFonts w:ascii="Times New Roman" w:hAnsi="Times New Roman" w:cs="Times New Roman"/>
          <w:color w:val="auto"/>
        </w:rPr>
        <w:t xml:space="preserve"> ou quando solicitados pela municipalidade, salvo este último por justo motivo;</w:t>
      </w:r>
      <w:r>
        <w:rPr>
          <w:rFonts w:ascii="Times New Roman" w:hAnsi="Times New Roman" w:cs="Times New Roman"/>
          <w:color w:val="auto"/>
        </w:rPr>
        <w:t xml:space="preserve"> e</w:t>
      </w:r>
    </w:p>
    <w:p w:rsidR="00FF7278" w:rsidRPr="00010B3B" w:rsidRDefault="00FF7278" w:rsidP="00C45B8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FF7278" w:rsidRPr="00010B3B" w:rsidRDefault="00FF7278" w:rsidP="00C45B8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10B3B">
        <w:rPr>
          <w:rFonts w:ascii="Times New Roman" w:hAnsi="Times New Roman" w:cs="Times New Roman"/>
          <w:color w:val="auto"/>
        </w:rPr>
        <w:t xml:space="preserve">III </w:t>
      </w:r>
      <w:r>
        <w:rPr>
          <w:rFonts w:ascii="Times New Roman" w:hAnsi="Times New Roman" w:cs="Times New Roman"/>
          <w:color w:val="auto"/>
        </w:rPr>
        <w:t>-</w:t>
      </w:r>
      <w:r w:rsidRPr="00010B3B">
        <w:rPr>
          <w:rFonts w:ascii="Times New Roman" w:hAnsi="Times New Roman" w:cs="Times New Roman"/>
          <w:color w:val="auto"/>
        </w:rPr>
        <w:t xml:space="preserve"> alterar a denominação e, dentro do prazo de 90 (noventa) dias, contados da averbação no Registro Público, não comunicar a ocorrência à Câmara Municipal para tornar-se objeto de nova lei</w:t>
      </w:r>
      <w:r>
        <w:rPr>
          <w:rFonts w:ascii="Times New Roman" w:hAnsi="Times New Roman" w:cs="Times New Roman"/>
          <w:color w:val="auto"/>
        </w:rPr>
        <w:t>.</w:t>
      </w:r>
    </w:p>
    <w:p w:rsidR="00FF7278" w:rsidRPr="00010B3B" w:rsidRDefault="00FF7278" w:rsidP="00C45B8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FF7278" w:rsidRPr="00010B3B" w:rsidRDefault="00FF7278" w:rsidP="00C45B8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010B3B">
        <w:rPr>
          <w:rFonts w:ascii="Times New Roman" w:hAnsi="Times New Roman" w:cs="Times New Roman"/>
          <w:color w:val="auto"/>
        </w:rPr>
        <w:t xml:space="preserve">Art. 3º  Esta </w:t>
      </w:r>
      <w:r>
        <w:rPr>
          <w:rFonts w:ascii="Times New Roman" w:hAnsi="Times New Roman" w:cs="Times New Roman"/>
          <w:color w:val="auto"/>
        </w:rPr>
        <w:t>L</w:t>
      </w:r>
      <w:r w:rsidRPr="00010B3B">
        <w:rPr>
          <w:rFonts w:ascii="Times New Roman" w:hAnsi="Times New Roman" w:cs="Times New Roman"/>
          <w:color w:val="auto"/>
        </w:rPr>
        <w:t>ei entra em vigor na data da sua publicação.</w:t>
      </w:r>
    </w:p>
    <w:p w:rsidR="00FF7278" w:rsidRPr="00C45B8B" w:rsidRDefault="00FF7278" w:rsidP="00C45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B8B" w:rsidRPr="00C45B8B" w:rsidRDefault="00C45B8B" w:rsidP="00C45B8B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C45B8B">
        <w:rPr>
          <w:rFonts w:ascii="Times New Roman" w:hAnsi="Times New Roman"/>
          <w:sz w:val="24"/>
          <w:szCs w:val="24"/>
        </w:rPr>
        <w:t xml:space="preserve">Cláudio(MG), </w:t>
      </w:r>
      <w:r>
        <w:rPr>
          <w:rFonts w:ascii="Times New Roman" w:hAnsi="Times New Roman"/>
          <w:sz w:val="24"/>
          <w:szCs w:val="24"/>
        </w:rPr>
        <w:t>9</w:t>
      </w:r>
      <w:r w:rsidRPr="00C45B8B">
        <w:rPr>
          <w:rFonts w:ascii="Times New Roman" w:hAnsi="Times New Roman"/>
          <w:sz w:val="24"/>
          <w:szCs w:val="24"/>
        </w:rPr>
        <w:t xml:space="preserve"> de maio de 2017.</w:t>
      </w:r>
    </w:p>
    <w:p w:rsidR="00C45B8B" w:rsidRPr="00C45B8B" w:rsidRDefault="00C45B8B" w:rsidP="00C45B8B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C45B8B" w:rsidRDefault="00C45B8B" w:rsidP="00C45B8B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C45B8B" w:rsidRDefault="00C45B8B" w:rsidP="00C45B8B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C45B8B">
        <w:rPr>
          <w:rFonts w:ascii="Times New Roman" w:hAnsi="Times New Roman"/>
          <w:sz w:val="24"/>
          <w:szCs w:val="24"/>
        </w:rPr>
        <w:t>CLÁUDIO TOLENTINO</w:t>
      </w:r>
    </w:p>
    <w:p w:rsidR="00C45B8B" w:rsidRPr="00C45B8B" w:rsidRDefault="00C45B8B" w:rsidP="00C45B8B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C45B8B">
        <w:rPr>
          <w:rFonts w:ascii="Times New Roman" w:hAnsi="Times New Roman"/>
          <w:sz w:val="24"/>
          <w:szCs w:val="24"/>
        </w:rPr>
        <w:t>Vereador Presidente</w:t>
      </w:r>
    </w:p>
    <w:p w:rsidR="00C45B8B" w:rsidRPr="00C45B8B" w:rsidRDefault="00C45B8B" w:rsidP="00C45B8B">
      <w:pPr>
        <w:spacing w:after="0" w:line="240" w:lineRule="auto"/>
        <w:ind w:left="-142"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C45B8B" w:rsidRDefault="00C45B8B" w:rsidP="00C45B8B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C45B8B" w:rsidRDefault="005C2EEA" w:rsidP="00C45B8B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C45B8B">
        <w:rPr>
          <w:rFonts w:ascii="Times New Roman" w:hAnsi="Times New Roman"/>
          <w:sz w:val="24"/>
          <w:szCs w:val="24"/>
        </w:rPr>
        <w:t>HERIBERTO TAVARES AMARAL</w:t>
      </w:r>
      <w:r w:rsidRPr="00C45B8B">
        <w:rPr>
          <w:rFonts w:ascii="Times New Roman" w:hAnsi="Times New Roman"/>
          <w:sz w:val="24"/>
          <w:szCs w:val="24"/>
        </w:rPr>
        <w:t xml:space="preserve"> </w:t>
      </w:r>
    </w:p>
    <w:p w:rsidR="00C45B8B" w:rsidRPr="00C45B8B" w:rsidRDefault="00C45B8B" w:rsidP="00C45B8B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C45B8B">
        <w:rPr>
          <w:rFonts w:ascii="Times New Roman" w:hAnsi="Times New Roman"/>
          <w:sz w:val="24"/>
          <w:szCs w:val="24"/>
        </w:rPr>
        <w:t xml:space="preserve">Vereador Relator </w:t>
      </w:r>
    </w:p>
    <w:p w:rsidR="00C45B8B" w:rsidRPr="00C45B8B" w:rsidRDefault="00C45B8B" w:rsidP="00C45B8B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C45B8B" w:rsidRDefault="00C45B8B" w:rsidP="00C45B8B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C45B8B" w:rsidRDefault="005C2EEA" w:rsidP="00C45B8B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REGINALDO TEIXEIRA SANTOS</w:t>
      </w:r>
    </w:p>
    <w:p w:rsidR="00C45B8B" w:rsidRPr="00C45B8B" w:rsidRDefault="00C45B8B" w:rsidP="00C45B8B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C45B8B">
        <w:rPr>
          <w:rFonts w:ascii="Times New Roman" w:hAnsi="Times New Roman"/>
          <w:sz w:val="24"/>
          <w:szCs w:val="24"/>
        </w:rPr>
        <w:t>Vereador Revisor</w:t>
      </w:r>
      <w:r w:rsidR="005C2EEA">
        <w:rPr>
          <w:rFonts w:ascii="Times New Roman" w:hAnsi="Times New Roman"/>
          <w:sz w:val="24"/>
          <w:szCs w:val="24"/>
        </w:rPr>
        <w:t xml:space="preserve"> (Indicado)</w:t>
      </w:r>
    </w:p>
    <w:p w:rsidR="00C45B8B" w:rsidRPr="00C45B8B" w:rsidRDefault="00C45B8B" w:rsidP="00C45B8B">
      <w:pPr>
        <w:spacing w:after="0" w:line="240" w:lineRule="auto"/>
        <w:ind w:right="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5B8B" w:rsidRPr="00C45B8B" w:rsidSect="005C2EEA">
      <w:footerReference w:type="default" r:id="rId7"/>
      <w:pgSz w:w="11906" w:h="16838"/>
      <w:pgMar w:top="2665" w:right="624" w:bottom="1418" w:left="1191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C2" w:rsidRDefault="003F2DC2" w:rsidP="005C2EEA">
      <w:pPr>
        <w:spacing w:after="0" w:line="240" w:lineRule="auto"/>
      </w:pPr>
      <w:r>
        <w:separator/>
      </w:r>
    </w:p>
  </w:endnote>
  <w:endnote w:type="continuationSeparator" w:id="0">
    <w:p w:rsidR="003F2DC2" w:rsidRDefault="003F2DC2" w:rsidP="005C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6134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C2EEA" w:rsidRPr="005C2EEA" w:rsidRDefault="005C2EEA">
            <w:pPr>
              <w:pStyle w:val="Rodap"/>
              <w:jc w:val="right"/>
              <w:rPr>
                <w:sz w:val="18"/>
                <w:szCs w:val="18"/>
              </w:rPr>
            </w:pPr>
            <w:r w:rsidRPr="005C2EEA">
              <w:rPr>
                <w:b/>
                <w:bCs/>
                <w:sz w:val="18"/>
                <w:szCs w:val="18"/>
              </w:rPr>
              <w:fldChar w:fldCharType="begin"/>
            </w:r>
            <w:r w:rsidRPr="005C2EEA">
              <w:rPr>
                <w:b/>
                <w:bCs/>
                <w:sz w:val="18"/>
                <w:szCs w:val="18"/>
              </w:rPr>
              <w:instrText>PAGE</w:instrText>
            </w:r>
            <w:r w:rsidRPr="005C2EE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5C2EEA">
              <w:rPr>
                <w:b/>
                <w:bCs/>
                <w:sz w:val="18"/>
                <w:szCs w:val="18"/>
              </w:rPr>
              <w:fldChar w:fldCharType="end"/>
            </w:r>
            <w:r w:rsidRPr="005C2EEA">
              <w:rPr>
                <w:b/>
                <w:bCs/>
                <w:sz w:val="18"/>
                <w:szCs w:val="18"/>
              </w:rPr>
              <w:t>/</w:t>
            </w:r>
            <w:r w:rsidRPr="005C2EEA">
              <w:rPr>
                <w:b/>
                <w:bCs/>
                <w:sz w:val="18"/>
                <w:szCs w:val="18"/>
              </w:rPr>
              <w:fldChar w:fldCharType="begin"/>
            </w:r>
            <w:r w:rsidRPr="005C2EEA">
              <w:rPr>
                <w:b/>
                <w:bCs/>
                <w:sz w:val="18"/>
                <w:szCs w:val="18"/>
              </w:rPr>
              <w:instrText>NUMPAGES</w:instrText>
            </w:r>
            <w:r w:rsidRPr="005C2EEA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5C2EE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C2" w:rsidRDefault="003F2DC2" w:rsidP="005C2EEA">
      <w:pPr>
        <w:spacing w:after="0" w:line="240" w:lineRule="auto"/>
      </w:pPr>
      <w:r>
        <w:separator/>
      </w:r>
    </w:p>
  </w:footnote>
  <w:footnote w:type="continuationSeparator" w:id="0">
    <w:p w:rsidR="003F2DC2" w:rsidRDefault="003F2DC2" w:rsidP="005C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78"/>
    <w:rsid w:val="001432AD"/>
    <w:rsid w:val="00246D4A"/>
    <w:rsid w:val="003A6C16"/>
    <w:rsid w:val="003F2DC2"/>
    <w:rsid w:val="005C2EEA"/>
    <w:rsid w:val="006E0BE4"/>
    <w:rsid w:val="00802593"/>
    <w:rsid w:val="00C45B8B"/>
    <w:rsid w:val="00D90FF7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7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E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E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7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E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cp:lastPrinted>2017-05-10T12:50:00Z</cp:lastPrinted>
  <dcterms:created xsi:type="dcterms:W3CDTF">2017-05-09T21:36:00Z</dcterms:created>
  <dcterms:modified xsi:type="dcterms:W3CDTF">2017-05-10T12:50:00Z</dcterms:modified>
</cp:coreProperties>
</file>