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05" w:rsidRPr="00675ED5" w:rsidRDefault="00B51306" w:rsidP="00580617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PROPOSIÇÃO DE LEI Nº</w:t>
      </w:r>
      <w:r w:rsidRPr="008A68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306B">
        <w:rPr>
          <w:rFonts w:ascii="Times New Roman" w:hAnsi="Times New Roman" w:cs="Times New Roman"/>
          <w:bCs/>
          <w:sz w:val="24"/>
          <w:szCs w:val="24"/>
        </w:rPr>
        <w:t>1</w:t>
      </w:r>
      <w:r w:rsidR="00645605" w:rsidRPr="00675ED5">
        <w:rPr>
          <w:rFonts w:ascii="Times New Roman" w:hAnsi="Times New Roman" w:cs="Times New Roman"/>
          <w:bCs/>
          <w:sz w:val="24"/>
          <w:szCs w:val="24"/>
        </w:rPr>
        <w:t xml:space="preserve">, DE </w:t>
      </w:r>
      <w:r w:rsidR="00B3306B">
        <w:rPr>
          <w:rFonts w:ascii="Times New Roman" w:hAnsi="Times New Roman" w:cs="Times New Roman"/>
          <w:bCs/>
          <w:sz w:val="24"/>
          <w:szCs w:val="24"/>
        </w:rPr>
        <w:t>23</w:t>
      </w:r>
      <w:r w:rsidR="00645605" w:rsidRPr="00675ED5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B3306B">
        <w:rPr>
          <w:rFonts w:ascii="Times New Roman" w:hAnsi="Times New Roman" w:cs="Times New Roman"/>
          <w:bCs/>
          <w:sz w:val="24"/>
          <w:szCs w:val="24"/>
        </w:rPr>
        <w:t xml:space="preserve">MARÇO </w:t>
      </w:r>
      <w:r w:rsidR="00645605" w:rsidRPr="00675ED5">
        <w:rPr>
          <w:rFonts w:ascii="Times New Roman" w:hAnsi="Times New Roman" w:cs="Times New Roman"/>
          <w:bCs/>
          <w:sz w:val="24"/>
          <w:szCs w:val="24"/>
        </w:rPr>
        <w:t>DE 2017.</w:t>
      </w:r>
    </w:p>
    <w:p w:rsidR="00645605" w:rsidRPr="00675ED5" w:rsidRDefault="00645605" w:rsidP="00675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605" w:rsidRPr="00675ED5" w:rsidRDefault="00645605" w:rsidP="00675ED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645605" w:rsidRPr="00675ED5" w:rsidRDefault="00645605" w:rsidP="00675ED5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5ED5">
        <w:rPr>
          <w:rFonts w:ascii="Times New Roman" w:hAnsi="Times New Roman" w:cs="Times New Roman"/>
          <w:i/>
          <w:sz w:val="24"/>
          <w:szCs w:val="24"/>
        </w:rPr>
        <w:t>A</w:t>
      </w:r>
      <w:r w:rsidR="001D04DD" w:rsidRPr="00675ED5">
        <w:rPr>
          <w:rFonts w:ascii="Times New Roman" w:hAnsi="Times New Roman" w:cs="Times New Roman"/>
          <w:i/>
          <w:sz w:val="24"/>
          <w:szCs w:val="24"/>
        </w:rPr>
        <w:t>ltera dispositivos da Lei n</w:t>
      </w:r>
      <w:r w:rsidR="00675ED5">
        <w:rPr>
          <w:rFonts w:ascii="Times New Roman" w:hAnsi="Times New Roman" w:cs="Times New Roman"/>
          <w:i/>
          <w:sz w:val="24"/>
          <w:szCs w:val="24"/>
        </w:rPr>
        <w:t>º</w:t>
      </w:r>
      <w:r w:rsidR="001D04DD" w:rsidRPr="00675ED5">
        <w:rPr>
          <w:rFonts w:ascii="Times New Roman" w:hAnsi="Times New Roman" w:cs="Times New Roman"/>
          <w:i/>
          <w:sz w:val="24"/>
          <w:szCs w:val="24"/>
        </w:rPr>
        <w:t xml:space="preserve"> 633, de 10 de fevereiro de 1994, e dá outras providências.</w:t>
      </w:r>
    </w:p>
    <w:p w:rsidR="00645605" w:rsidRPr="00675ED5" w:rsidRDefault="00645605" w:rsidP="00675ED5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5BBC" w:rsidRPr="00675ED5" w:rsidRDefault="00F25BBC" w:rsidP="00675ED5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0E60" w:rsidRDefault="00B51306" w:rsidP="0067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306">
        <w:rPr>
          <w:rFonts w:ascii="Times New Roman" w:hAnsi="Times New Roman" w:cs="Times New Roman"/>
          <w:sz w:val="24"/>
          <w:szCs w:val="24"/>
        </w:rPr>
        <w:t xml:space="preserve">O Povo do Município de Cláudio, Estado de Minas Gerais, por seus representantes legais, aprovou e segue para sanção do Poder </w:t>
      </w:r>
      <w:proofErr w:type="gramStart"/>
      <w:r w:rsidRPr="00B51306">
        <w:rPr>
          <w:rFonts w:ascii="Times New Roman" w:hAnsi="Times New Roman" w:cs="Times New Roman"/>
          <w:sz w:val="24"/>
          <w:szCs w:val="24"/>
        </w:rPr>
        <w:t>Executivo a seguinte Proposição de Lei</w:t>
      </w:r>
      <w:proofErr w:type="gramEnd"/>
      <w:r w:rsidRPr="00B51306">
        <w:rPr>
          <w:rFonts w:ascii="Times New Roman" w:hAnsi="Times New Roman" w:cs="Times New Roman"/>
          <w:sz w:val="24"/>
          <w:szCs w:val="24"/>
        </w:rPr>
        <w:t>:</w:t>
      </w:r>
      <w:r w:rsidR="000246CF" w:rsidRPr="00675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306" w:rsidRPr="00675ED5" w:rsidRDefault="00B51306" w:rsidP="0067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46CF" w:rsidRDefault="000246CF" w:rsidP="0067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  O § 1º do ar</w:t>
      </w:r>
      <w:r w:rsidRPr="000246CF">
        <w:rPr>
          <w:rFonts w:ascii="Times New Roman" w:hAnsi="Times New Roman" w:cs="Times New Roman"/>
          <w:sz w:val="24"/>
          <w:szCs w:val="24"/>
        </w:rPr>
        <w:t>t. 17 da Lei nº</w:t>
      </w:r>
      <w:r>
        <w:rPr>
          <w:rFonts w:ascii="Times New Roman" w:hAnsi="Times New Roman" w:cs="Times New Roman"/>
          <w:sz w:val="24"/>
          <w:szCs w:val="24"/>
        </w:rPr>
        <w:t xml:space="preserve"> 633, de 10 de fevereiro de 1994, passa a vigorar com a seguinte redação:</w:t>
      </w:r>
    </w:p>
    <w:p w:rsidR="000246CF" w:rsidRDefault="000246CF" w:rsidP="0067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60" w:rsidRPr="00675ED5" w:rsidRDefault="00492A25" w:rsidP="0067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6CF">
        <w:rPr>
          <w:rFonts w:ascii="Times New Roman" w:hAnsi="Times New Roman" w:cs="Times New Roman"/>
          <w:sz w:val="24"/>
          <w:szCs w:val="24"/>
        </w:rPr>
        <w:t>“</w:t>
      </w:r>
      <w:r w:rsidR="00651F96" w:rsidRPr="000246CF">
        <w:rPr>
          <w:rFonts w:ascii="Times New Roman" w:hAnsi="Times New Roman" w:cs="Times New Roman"/>
          <w:sz w:val="24"/>
          <w:szCs w:val="24"/>
        </w:rPr>
        <w:t>Art.</w:t>
      </w:r>
      <w:r w:rsidR="00651F96" w:rsidRPr="000246C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="002C0E60" w:rsidRPr="00675ED5">
        <w:rPr>
          <w:rFonts w:ascii="Times New Roman" w:hAnsi="Times New Roman" w:cs="Times New Roman"/>
          <w:sz w:val="24"/>
          <w:szCs w:val="24"/>
        </w:rPr>
        <w:t>17.</w:t>
      </w:r>
    </w:p>
    <w:p w:rsidR="002C0E60" w:rsidRPr="00675ED5" w:rsidRDefault="002C0E60" w:rsidP="0067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E60" w:rsidRPr="00675ED5" w:rsidRDefault="002C0E60" w:rsidP="0067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ED5">
        <w:rPr>
          <w:rFonts w:ascii="Times New Roman" w:hAnsi="Times New Roman" w:cs="Times New Roman"/>
          <w:sz w:val="24"/>
          <w:szCs w:val="24"/>
        </w:rPr>
        <w:t>(...)</w:t>
      </w:r>
    </w:p>
    <w:p w:rsidR="002C0E60" w:rsidRPr="00675ED5" w:rsidRDefault="002C0E60" w:rsidP="0067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E60" w:rsidRPr="00675ED5" w:rsidRDefault="002C0E60" w:rsidP="0067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ED5">
        <w:rPr>
          <w:rFonts w:ascii="Times New Roman" w:hAnsi="Times New Roman" w:cs="Times New Roman"/>
          <w:sz w:val="24"/>
          <w:szCs w:val="24"/>
        </w:rPr>
        <w:t>§</w:t>
      </w:r>
      <w:r w:rsidR="000246CF">
        <w:rPr>
          <w:rFonts w:ascii="Times New Roman" w:hAnsi="Times New Roman" w:cs="Times New Roman"/>
          <w:sz w:val="24"/>
          <w:szCs w:val="24"/>
        </w:rPr>
        <w:t xml:space="preserve"> </w:t>
      </w:r>
      <w:r w:rsidRPr="00675ED5">
        <w:rPr>
          <w:rFonts w:ascii="Times New Roman" w:hAnsi="Times New Roman" w:cs="Times New Roman"/>
          <w:sz w:val="24"/>
          <w:szCs w:val="24"/>
        </w:rPr>
        <w:t xml:space="preserve">1º </w:t>
      </w:r>
      <w:r w:rsidR="000246CF">
        <w:rPr>
          <w:rFonts w:ascii="Times New Roman" w:hAnsi="Times New Roman" w:cs="Times New Roman"/>
          <w:sz w:val="24"/>
          <w:szCs w:val="24"/>
        </w:rPr>
        <w:t xml:space="preserve"> </w:t>
      </w:r>
      <w:r w:rsidRPr="00675ED5">
        <w:rPr>
          <w:rFonts w:ascii="Times New Roman" w:hAnsi="Times New Roman" w:cs="Times New Roman"/>
          <w:sz w:val="24"/>
          <w:szCs w:val="24"/>
        </w:rPr>
        <w:t xml:space="preserve">Aos 5 (cinco) membros do Conselho Tutelar, enquanto no efetivo exercício </w:t>
      </w:r>
      <w:r w:rsidR="0097005D" w:rsidRPr="00675ED5">
        <w:rPr>
          <w:rFonts w:ascii="Times New Roman" w:hAnsi="Times New Roman" w:cs="Times New Roman"/>
          <w:sz w:val="24"/>
          <w:szCs w:val="24"/>
        </w:rPr>
        <w:t xml:space="preserve">da função, é atribuído um subsídio </w:t>
      </w:r>
      <w:r w:rsidR="004504C8" w:rsidRPr="00675ED5">
        <w:rPr>
          <w:rFonts w:ascii="Times New Roman" w:hAnsi="Times New Roman" w:cs="Times New Roman"/>
          <w:sz w:val="24"/>
          <w:szCs w:val="24"/>
        </w:rPr>
        <w:t>mensal no valor de R$ 1.</w:t>
      </w:r>
      <w:r w:rsidR="007741F8" w:rsidRPr="00675ED5">
        <w:rPr>
          <w:rFonts w:ascii="Times New Roman" w:hAnsi="Times New Roman" w:cs="Times New Roman"/>
          <w:sz w:val="24"/>
          <w:szCs w:val="24"/>
        </w:rPr>
        <w:t>295,73</w:t>
      </w:r>
      <w:r w:rsidR="004504C8" w:rsidRPr="00675ED5">
        <w:rPr>
          <w:rFonts w:ascii="Times New Roman" w:hAnsi="Times New Roman" w:cs="Times New Roman"/>
          <w:sz w:val="24"/>
          <w:szCs w:val="24"/>
        </w:rPr>
        <w:t xml:space="preserve"> (</w:t>
      </w:r>
      <w:r w:rsidR="000246CF">
        <w:rPr>
          <w:rFonts w:ascii="Times New Roman" w:hAnsi="Times New Roman" w:cs="Times New Roman"/>
          <w:sz w:val="24"/>
          <w:szCs w:val="24"/>
        </w:rPr>
        <w:t>U</w:t>
      </w:r>
      <w:r w:rsidR="004504C8" w:rsidRPr="00675ED5">
        <w:rPr>
          <w:rFonts w:ascii="Times New Roman" w:hAnsi="Times New Roman" w:cs="Times New Roman"/>
          <w:sz w:val="24"/>
          <w:szCs w:val="24"/>
        </w:rPr>
        <w:t xml:space="preserve">m mil duzentos e </w:t>
      </w:r>
      <w:r w:rsidR="006B6303" w:rsidRPr="00675ED5">
        <w:rPr>
          <w:rFonts w:ascii="Times New Roman" w:hAnsi="Times New Roman" w:cs="Times New Roman"/>
          <w:sz w:val="24"/>
          <w:szCs w:val="24"/>
        </w:rPr>
        <w:t xml:space="preserve">noventa e cinco </w:t>
      </w:r>
      <w:r w:rsidR="004504C8" w:rsidRPr="00675ED5">
        <w:rPr>
          <w:rFonts w:ascii="Times New Roman" w:hAnsi="Times New Roman" w:cs="Times New Roman"/>
          <w:sz w:val="24"/>
          <w:szCs w:val="24"/>
        </w:rPr>
        <w:t xml:space="preserve">reais e </w:t>
      </w:r>
      <w:r w:rsidR="006B6303" w:rsidRPr="00675ED5">
        <w:rPr>
          <w:rFonts w:ascii="Times New Roman" w:hAnsi="Times New Roman" w:cs="Times New Roman"/>
          <w:sz w:val="24"/>
          <w:szCs w:val="24"/>
        </w:rPr>
        <w:t xml:space="preserve">setenta e três </w:t>
      </w:r>
      <w:r w:rsidR="004504C8" w:rsidRPr="00675ED5">
        <w:rPr>
          <w:rFonts w:ascii="Times New Roman" w:hAnsi="Times New Roman" w:cs="Times New Roman"/>
          <w:sz w:val="24"/>
          <w:szCs w:val="24"/>
        </w:rPr>
        <w:t>centavos), que será reajustado no mesmo índice e na mesma data do reajuste geral anual dos servidores do Poder Executivo</w:t>
      </w:r>
      <w:r w:rsidR="00492A25" w:rsidRPr="00675ED5">
        <w:rPr>
          <w:rFonts w:ascii="Times New Roman" w:hAnsi="Times New Roman" w:cs="Times New Roman"/>
          <w:sz w:val="24"/>
          <w:szCs w:val="24"/>
        </w:rPr>
        <w:t>”</w:t>
      </w:r>
      <w:r w:rsidR="004504C8" w:rsidRPr="00675ED5">
        <w:rPr>
          <w:rFonts w:ascii="Times New Roman" w:hAnsi="Times New Roman" w:cs="Times New Roman"/>
          <w:sz w:val="24"/>
          <w:szCs w:val="24"/>
        </w:rPr>
        <w:t>.</w:t>
      </w:r>
    </w:p>
    <w:p w:rsidR="002C0E60" w:rsidRPr="00675ED5" w:rsidRDefault="002C0E60" w:rsidP="0067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4C8" w:rsidRPr="00675ED5" w:rsidRDefault="004504C8" w:rsidP="0067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ED5">
        <w:rPr>
          <w:rFonts w:ascii="Times New Roman" w:hAnsi="Times New Roman" w:cs="Times New Roman"/>
          <w:sz w:val="24"/>
          <w:szCs w:val="24"/>
        </w:rPr>
        <w:t xml:space="preserve">Art. </w:t>
      </w:r>
      <w:r w:rsidR="007741F8" w:rsidRPr="00675ED5">
        <w:rPr>
          <w:rFonts w:ascii="Times New Roman" w:hAnsi="Times New Roman" w:cs="Times New Roman"/>
          <w:sz w:val="24"/>
          <w:szCs w:val="24"/>
        </w:rPr>
        <w:t>2</w:t>
      </w:r>
      <w:r w:rsidR="00C1177F" w:rsidRPr="00675ED5">
        <w:rPr>
          <w:rFonts w:ascii="Times New Roman" w:hAnsi="Times New Roman" w:cs="Times New Roman"/>
          <w:sz w:val="24"/>
          <w:szCs w:val="24"/>
        </w:rPr>
        <w:t>º</w:t>
      </w:r>
      <w:r w:rsidR="00C1177F" w:rsidRPr="00675ED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="00D82D60" w:rsidRPr="00675ED5">
        <w:rPr>
          <w:rFonts w:ascii="Times New Roman" w:hAnsi="Times New Roman" w:cs="Times New Roman"/>
          <w:sz w:val="24"/>
          <w:szCs w:val="24"/>
        </w:rPr>
        <w:t>A</w:t>
      </w:r>
      <w:r w:rsidRPr="00675ED5">
        <w:rPr>
          <w:rFonts w:ascii="Times New Roman" w:hAnsi="Times New Roman" w:cs="Times New Roman"/>
          <w:sz w:val="24"/>
          <w:szCs w:val="24"/>
        </w:rPr>
        <w:t xml:space="preserve">s despesas </w:t>
      </w:r>
      <w:r w:rsidR="00D82D60" w:rsidRPr="00675ED5">
        <w:rPr>
          <w:rFonts w:ascii="Times New Roman" w:hAnsi="Times New Roman" w:cs="Times New Roman"/>
          <w:sz w:val="24"/>
          <w:szCs w:val="24"/>
        </w:rPr>
        <w:t xml:space="preserve">decorrentes desta </w:t>
      </w:r>
      <w:r w:rsidR="000246CF">
        <w:rPr>
          <w:rFonts w:ascii="Times New Roman" w:hAnsi="Times New Roman" w:cs="Times New Roman"/>
          <w:sz w:val="24"/>
          <w:szCs w:val="24"/>
        </w:rPr>
        <w:t>L</w:t>
      </w:r>
      <w:r w:rsidRPr="00675ED5">
        <w:rPr>
          <w:rFonts w:ascii="Times New Roman" w:hAnsi="Times New Roman" w:cs="Times New Roman"/>
          <w:sz w:val="24"/>
          <w:szCs w:val="24"/>
        </w:rPr>
        <w:t>ei não afeta</w:t>
      </w:r>
      <w:r w:rsidR="00492A25" w:rsidRPr="00675ED5">
        <w:rPr>
          <w:rFonts w:ascii="Times New Roman" w:hAnsi="Times New Roman" w:cs="Times New Roman"/>
          <w:sz w:val="24"/>
          <w:szCs w:val="24"/>
        </w:rPr>
        <w:t>m</w:t>
      </w:r>
      <w:r w:rsidRPr="00675ED5">
        <w:rPr>
          <w:rFonts w:ascii="Times New Roman" w:hAnsi="Times New Roman" w:cs="Times New Roman"/>
          <w:sz w:val="24"/>
          <w:szCs w:val="24"/>
        </w:rPr>
        <w:t xml:space="preserve"> as m</w:t>
      </w:r>
      <w:r w:rsidR="007741F8" w:rsidRPr="00675ED5">
        <w:rPr>
          <w:rFonts w:ascii="Times New Roman" w:hAnsi="Times New Roman" w:cs="Times New Roman"/>
          <w:sz w:val="24"/>
          <w:szCs w:val="24"/>
        </w:rPr>
        <w:t>e</w:t>
      </w:r>
      <w:r w:rsidRPr="00675ED5">
        <w:rPr>
          <w:rFonts w:ascii="Times New Roman" w:hAnsi="Times New Roman" w:cs="Times New Roman"/>
          <w:sz w:val="24"/>
          <w:szCs w:val="24"/>
        </w:rPr>
        <w:t xml:space="preserve">tas de resultados fiscais previstas </w:t>
      </w:r>
      <w:r w:rsidR="006B6303" w:rsidRPr="00675ED5">
        <w:rPr>
          <w:rFonts w:ascii="Times New Roman" w:hAnsi="Times New Roman" w:cs="Times New Roman"/>
          <w:sz w:val="24"/>
          <w:szCs w:val="24"/>
        </w:rPr>
        <w:t xml:space="preserve">na </w:t>
      </w:r>
      <w:r w:rsidRPr="00675ED5">
        <w:rPr>
          <w:rFonts w:ascii="Times New Roman" w:hAnsi="Times New Roman" w:cs="Times New Roman"/>
          <w:sz w:val="24"/>
          <w:szCs w:val="24"/>
        </w:rPr>
        <w:t xml:space="preserve">Lei de </w:t>
      </w:r>
      <w:r w:rsidR="006B6303" w:rsidRPr="00675ED5">
        <w:rPr>
          <w:rFonts w:ascii="Times New Roman" w:hAnsi="Times New Roman" w:cs="Times New Roman"/>
          <w:sz w:val="24"/>
          <w:szCs w:val="24"/>
        </w:rPr>
        <w:t>Di</w:t>
      </w:r>
      <w:r w:rsidRPr="00675ED5">
        <w:rPr>
          <w:rFonts w:ascii="Times New Roman" w:hAnsi="Times New Roman" w:cs="Times New Roman"/>
          <w:sz w:val="24"/>
          <w:szCs w:val="24"/>
        </w:rPr>
        <w:t xml:space="preserve">retrizes Orçamentária e </w:t>
      </w:r>
      <w:r w:rsidR="00D82D60" w:rsidRPr="00675ED5">
        <w:rPr>
          <w:rFonts w:ascii="Times New Roman" w:hAnsi="Times New Roman" w:cs="Times New Roman"/>
          <w:sz w:val="24"/>
          <w:szCs w:val="24"/>
        </w:rPr>
        <w:t>correrão por conta de dotações próprias consignadas no orçamento vigente.</w:t>
      </w:r>
    </w:p>
    <w:p w:rsidR="004504C8" w:rsidRPr="00675ED5" w:rsidRDefault="004504C8" w:rsidP="0067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4C8" w:rsidRPr="00675ED5" w:rsidRDefault="004504C8" w:rsidP="0067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ED5">
        <w:rPr>
          <w:rFonts w:ascii="Times New Roman" w:hAnsi="Times New Roman" w:cs="Times New Roman"/>
          <w:sz w:val="24"/>
          <w:szCs w:val="24"/>
        </w:rPr>
        <w:t xml:space="preserve">Art. </w:t>
      </w:r>
      <w:r w:rsidR="007741F8" w:rsidRPr="00675ED5">
        <w:rPr>
          <w:rFonts w:ascii="Times New Roman" w:hAnsi="Times New Roman" w:cs="Times New Roman"/>
          <w:sz w:val="24"/>
          <w:szCs w:val="24"/>
        </w:rPr>
        <w:t>3</w:t>
      </w:r>
      <w:r w:rsidR="00C1177F" w:rsidRPr="00675ED5">
        <w:rPr>
          <w:rFonts w:ascii="Times New Roman" w:hAnsi="Times New Roman" w:cs="Times New Roman"/>
          <w:sz w:val="24"/>
          <w:szCs w:val="24"/>
        </w:rPr>
        <w:t>º</w:t>
      </w:r>
      <w:r w:rsidR="00C1177F" w:rsidRPr="00675ED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Pr="00675ED5">
        <w:rPr>
          <w:rFonts w:ascii="Times New Roman" w:hAnsi="Times New Roman" w:cs="Times New Roman"/>
          <w:sz w:val="24"/>
          <w:szCs w:val="24"/>
        </w:rPr>
        <w:t xml:space="preserve">Esta Lei entra em vigor </w:t>
      </w:r>
      <w:r w:rsidR="007741F8" w:rsidRPr="00675ED5">
        <w:rPr>
          <w:rFonts w:ascii="Times New Roman" w:hAnsi="Times New Roman" w:cs="Times New Roman"/>
          <w:sz w:val="24"/>
          <w:szCs w:val="24"/>
        </w:rPr>
        <w:t>em 1º de maio de 2017.</w:t>
      </w:r>
    </w:p>
    <w:p w:rsidR="00645605" w:rsidRPr="00675ED5" w:rsidRDefault="00645605" w:rsidP="00675ED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645605" w:rsidRDefault="00C5375F" w:rsidP="00675ED5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ED5">
        <w:rPr>
          <w:rFonts w:ascii="Times New Roman" w:hAnsi="Times New Roman" w:cs="Times New Roman"/>
          <w:sz w:val="24"/>
          <w:szCs w:val="24"/>
        </w:rPr>
        <w:t>Cláudio (MG), 23</w:t>
      </w:r>
      <w:r w:rsidR="00645605" w:rsidRPr="00675ED5">
        <w:rPr>
          <w:rFonts w:ascii="Times New Roman" w:hAnsi="Times New Roman" w:cs="Times New Roman"/>
          <w:sz w:val="24"/>
          <w:szCs w:val="24"/>
        </w:rPr>
        <w:t xml:space="preserve"> de </w:t>
      </w:r>
      <w:r w:rsidR="00C1177F" w:rsidRPr="00675ED5">
        <w:rPr>
          <w:rFonts w:ascii="Times New Roman" w:hAnsi="Times New Roman" w:cs="Times New Roman"/>
          <w:sz w:val="24"/>
          <w:szCs w:val="24"/>
        </w:rPr>
        <w:t>março</w:t>
      </w:r>
      <w:r w:rsidR="006D4D85" w:rsidRPr="00675ED5">
        <w:rPr>
          <w:rFonts w:ascii="Times New Roman" w:hAnsi="Times New Roman" w:cs="Times New Roman"/>
          <w:sz w:val="24"/>
          <w:szCs w:val="24"/>
        </w:rPr>
        <w:t xml:space="preserve"> </w:t>
      </w:r>
      <w:r w:rsidR="00645605" w:rsidRPr="00675ED5">
        <w:rPr>
          <w:rFonts w:ascii="Times New Roman" w:hAnsi="Times New Roman" w:cs="Times New Roman"/>
          <w:sz w:val="24"/>
          <w:szCs w:val="24"/>
        </w:rPr>
        <w:t>de 201</w:t>
      </w:r>
      <w:r w:rsidR="006D4D85" w:rsidRPr="00675ED5">
        <w:rPr>
          <w:rFonts w:ascii="Times New Roman" w:hAnsi="Times New Roman" w:cs="Times New Roman"/>
          <w:sz w:val="24"/>
          <w:szCs w:val="24"/>
        </w:rPr>
        <w:t>7</w:t>
      </w:r>
      <w:r w:rsidR="00645605" w:rsidRPr="00675ED5">
        <w:rPr>
          <w:rFonts w:ascii="Times New Roman" w:hAnsi="Times New Roman" w:cs="Times New Roman"/>
          <w:sz w:val="24"/>
          <w:szCs w:val="24"/>
        </w:rPr>
        <w:t>.</w:t>
      </w:r>
    </w:p>
    <w:p w:rsidR="003F1E9C" w:rsidRPr="00675ED5" w:rsidRDefault="003F1E9C" w:rsidP="00675ED5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605" w:rsidRDefault="00645605" w:rsidP="00675ED5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CA1" w:rsidRPr="00675ED5" w:rsidRDefault="00224CA1" w:rsidP="00675ED5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375F" w:rsidRDefault="003F1E9C" w:rsidP="003F1E9C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GERALDO LÁZARO DOS SANTOS</w:t>
      </w:r>
    </w:p>
    <w:p w:rsidR="003F1E9C" w:rsidRDefault="003F1E9C" w:rsidP="003F1E9C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</w:p>
    <w:p w:rsidR="003F1E9C" w:rsidRDefault="003F1E9C" w:rsidP="003F1E9C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E9C" w:rsidRDefault="003F1E9C" w:rsidP="003F1E9C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E9C" w:rsidRDefault="003F1E9C" w:rsidP="003F1E9C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FERNANDO TOLENTINO</w:t>
      </w:r>
    </w:p>
    <w:p w:rsidR="003F1E9C" w:rsidRPr="00675ED5" w:rsidRDefault="003F1E9C" w:rsidP="003F1E9C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1º Secretário</w:t>
      </w:r>
    </w:p>
    <w:p w:rsidR="00C5375F" w:rsidRPr="00675ED5" w:rsidRDefault="00C5375F" w:rsidP="00675ED5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75F" w:rsidRPr="00675ED5" w:rsidRDefault="00C5375F" w:rsidP="00675E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5375F" w:rsidRPr="00675ED5" w:rsidRDefault="00C5375F" w:rsidP="00675E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5375F" w:rsidRPr="00675ED5" w:rsidRDefault="00C5375F" w:rsidP="00675E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sectPr w:rsidR="00C5375F" w:rsidRPr="00675ED5" w:rsidSect="00FD5BEC">
      <w:footerReference w:type="default" r:id="rId8"/>
      <w:pgSz w:w="11906" w:h="16838"/>
      <w:pgMar w:top="2665" w:right="624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E5" w:rsidRDefault="008B3CE5" w:rsidP="00224CA1">
      <w:pPr>
        <w:spacing w:after="0" w:line="240" w:lineRule="auto"/>
      </w:pPr>
      <w:r>
        <w:separator/>
      </w:r>
    </w:p>
  </w:endnote>
  <w:endnote w:type="continuationSeparator" w:id="0">
    <w:p w:rsidR="008B3CE5" w:rsidRDefault="008B3CE5" w:rsidP="0022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749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24CA1" w:rsidRPr="00224CA1" w:rsidRDefault="00224CA1">
            <w:pPr>
              <w:pStyle w:val="Rodap"/>
              <w:jc w:val="right"/>
            </w:pPr>
            <w:r w:rsidRPr="00224CA1">
              <w:rPr>
                <w:bCs/>
                <w:sz w:val="24"/>
                <w:szCs w:val="24"/>
              </w:rPr>
              <w:fldChar w:fldCharType="begin"/>
            </w:r>
            <w:r w:rsidRPr="00224CA1">
              <w:rPr>
                <w:bCs/>
              </w:rPr>
              <w:instrText>PAGE</w:instrText>
            </w:r>
            <w:r w:rsidRPr="00224CA1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224CA1">
              <w:rPr>
                <w:bCs/>
                <w:sz w:val="24"/>
                <w:szCs w:val="24"/>
              </w:rPr>
              <w:fldChar w:fldCharType="end"/>
            </w:r>
            <w:r w:rsidRPr="00224CA1">
              <w:rPr>
                <w:bCs/>
                <w:sz w:val="24"/>
                <w:szCs w:val="24"/>
              </w:rPr>
              <w:t>/</w:t>
            </w:r>
            <w:r w:rsidRPr="00224CA1">
              <w:rPr>
                <w:bCs/>
                <w:sz w:val="24"/>
                <w:szCs w:val="24"/>
              </w:rPr>
              <w:fldChar w:fldCharType="begin"/>
            </w:r>
            <w:r w:rsidRPr="00224CA1">
              <w:rPr>
                <w:bCs/>
              </w:rPr>
              <w:instrText>NUMPAGES</w:instrText>
            </w:r>
            <w:r w:rsidRPr="00224CA1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224CA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4CA1" w:rsidRDefault="00224C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E5" w:rsidRDefault="008B3CE5" w:rsidP="00224CA1">
      <w:pPr>
        <w:spacing w:after="0" w:line="240" w:lineRule="auto"/>
      </w:pPr>
      <w:r>
        <w:separator/>
      </w:r>
    </w:p>
  </w:footnote>
  <w:footnote w:type="continuationSeparator" w:id="0">
    <w:p w:rsidR="008B3CE5" w:rsidRDefault="008B3CE5" w:rsidP="00224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DE4"/>
    <w:multiLevelType w:val="hybridMultilevel"/>
    <w:tmpl w:val="434ADF76"/>
    <w:lvl w:ilvl="0" w:tplc="3BD0FCFE">
      <w:start w:val="1"/>
      <w:numFmt w:val="lowerLetter"/>
      <w:lvlText w:val="%1)"/>
      <w:lvlJc w:val="left"/>
      <w:pPr>
        <w:ind w:left="26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08" w:hanging="360"/>
      </w:pPr>
    </w:lvl>
    <w:lvl w:ilvl="2" w:tplc="0416001B" w:tentative="1">
      <w:start w:val="1"/>
      <w:numFmt w:val="lowerRoman"/>
      <w:lvlText w:val="%3."/>
      <w:lvlJc w:val="right"/>
      <w:pPr>
        <w:ind w:left="4128" w:hanging="180"/>
      </w:pPr>
    </w:lvl>
    <w:lvl w:ilvl="3" w:tplc="0416000F" w:tentative="1">
      <w:start w:val="1"/>
      <w:numFmt w:val="decimal"/>
      <w:lvlText w:val="%4."/>
      <w:lvlJc w:val="left"/>
      <w:pPr>
        <w:ind w:left="4848" w:hanging="360"/>
      </w:pPr>
    </w:lvl>
    <w:lvl w:ilvl="4" w:tplc="04160019" w:tentative="1">
      <w:start w:val="1"/>
      <w:numFmt w:val="lowerLetter"/>
      <w:lvlText w:val="%5."/>
      <w:lvlJc w:val="left"/>
      <w:pPr>
        <w:ind w:left="5568" w:hanging="360"/>
      </w:pPr>
    </w:lvl>
    <w:lvl w:ilvl="5" w:tplc="0416001B" w:tentative="1">
      <w:start w:val="1"/>
      <w:numFmt w:val="lowerRoman"/>
      <w:lvlText w:val="%6."/>
      <w:lvlJc w:val="right"/>
      <w:pPr>
        <w:ind w:left="6288" w:hanging="180"/>
      </w:pPr>
    </w:lvl>
    <w:lvl w:ilvl="6" w:tplc="0416000F" w:tentative="1">
      <w:start w:val="1"/>
      <w:numFmt w:val="decimal"/>
      <w:lvlText w:val="%7."/>
      <w:lvlJc w:val="left"/>
      <w:pPr>
        <w:ind w:left="7008" w:hanging="360"/>
      </w:pPr>
    </w:lvl>
    <w:lvl w:ilvl="7" w:tplc="04160019" w:tentative="1">
      <w:start w:val="1"/>
      <w:numFmt w:val="lowerLetter"/>
      <w:lvlText w:val="%8."/>
      <w:lvlJc w:val="left"/>
      <w:pPr>
        <w:ind w:left="7728" w:hanging="360"/>
      </w:pPr>
    </w:lvl>
    <w:lvl w:ilvl="8" w:tplc="0416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1">
    <w:nsid w:val="14703112"/>
    <w:multiLevelType w:val="hybridMultilevel"/>
    <w:tmpl w:val="67AEFECC"/>
    <w:lvl w:ilvl="0" w:tplc="AABC644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61F416AF"/>
    <w:multiLevelType w:val="hybridMultilevel"/>
    <w:tmpl w:val="CCE62768"/>
    <w:lvl w:ilvl="0" w:tplc="C78AAE42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42"/>
    <w:rsid w:val="000075DB"/>
    <w:rsid w:val="000246CF"/>
    <w:rsid w:val="000914AD"/>
    <w:rsid w:val="001D04DD"/>
    <w:rsid w:val="00224CA1"/>
    <w:rsid w:val="002455D9"/>
    <w:rsid w:val="002A3091"/>
    <w:rsid w:val="002C0E60"/>
    <w:rsid w:val="00330967"/>
    <w:rsid w:val="00331D92"/>
    <w:rsid w:val="00337D8F"/>
    <w:rsid w:val="003E5102"/>
    <w:rsid w:val="003F1E9C"/>
    <w:rsid w:val="00411D39"/>
    <w:rsid w:val="004504C8"/>
    <w:rsid w:val="00492A25"/>
    <w:rsid w:val="00580617"/>
    <w:rsid w:val="005A5AB6"/>
    <w:rsid w:val="005A6DF4"/>
    <w:rsid w:val="00645605"/>
    <w:rsid w:val="00651F96"/>
    <w:rsid w:val="00675ED5"/>
    <w:rsid w:val="00682508"/>
    <w:rsid w:val="006B6303"/>
    <w:rsid w:val="006D4D85"/>
    <w:rsid w:val="00705783"/>
    <w:rsid w:val="0075098B"/>
    <w:rsid w:val="007741F8"/>
    <w:rsid w:val="007A7A94"/>
    <w:rsid w:val="00856B90"/>
    <w:rsid w:val="008A6816"/>
    <w:rsid w:val="008B3CE5"/>
    <w:rsid w:val="008B6B09"/>
    <w:rsid w:val="008C7DC3"/>
    <w:rsid w:val="0097005D"/>
    <w:rsid w:val="00996542"/>
    <w:rsid w:val="009F6097"/>
    <w:rsid w:val="00A867B7"/>
    <w:rsid w:val="00AC3638"/>
    <w:rsid w:val="00B20C81"/>
    <w:rsid w:val="00B3306B"/>
    <w:rsid w:val="00B51306"/>
    <w:rsid w:val="00BD5521"/>
    <w:rsid w:val="00C1177F"/>
    <w:rsid w:val="00C5375F"/>
    <w:rsid w:val="00D82D60"/>
    <w:rsid w:val="00DC4E54"/>
    <w:rsid w:val="00DF0507"/>
    <w:rsid w:val="00EC4BFB"/>
    <w:rsid w:val="00F25BBC"/>
    <w:rsid w:val="00F600D4"/>
    <w:rsid w:val="00F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4560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60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Corpodetexto">
    <w:name w:val="Body Text"/>
    <w:basedOn w:val="Normal"/>
    <w:link w:val="CorpodetextoChar"/>
    <w:semiHidden/>
    <w:rsid w:val="00337D8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37D8F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rpodetextodepareceres">
    <w:name w:val="Corpo de texto de pareceres"/>
    <w:basedOn w:val="Normal"/>
    <w:autoRedefine/>
    <w:rsid w:val="00337D8F"/>
    <w:pPr>
      <w:spacing w:after="0" w:line="240" w:lineRule="auto"/>
      <w:ind w:firstLine="141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867B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24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CA1"/>
  </w:style>
  <w:style w:type="paragraph" w:styleId="Rodap">
    <w:name w:val="footer"/>
    <w:basedOn w:val="Normal"/>
    <w:link w:val="RodapChar"/>
    <w:uiPriority w:val="99"/>
    <w:unhideWhenUsed/>
    <w:rsid w:val="00224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4560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60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Corpodetexto">
    <w:name w:val="Body Text"/>
    <w:basedOn w:val="Normal"/>
    <w:link w:val="CorpodetextoChar"/>
    <w:semiHidden/>
    <w:rsid w:val="00337D8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37D8F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rpodetextodepareceres">
    <w:name w:val="Corpo de texto de pareceres"/>
    <w:basedOn w:val="Normal"/>
    <w:autoRedefine/>
    <w:rsid w:val="00337D8F"/>
    <w:pPr>
      <w:spacing w:after="0" w:line="240" w:lineRule="auto"/>
      <w:ind w:firstLine="141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867B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24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CA1"/>
  </w:style>
  <w:style w:type="paragraph" w:styleId="Rodap">
    <w:name w:val="footer"/>
    <w:basedOn w:val="Normal"/>
    <w:link w:val="RodapChar"/>
    <w:uiPriority w:val="99"/>
    <w:unhideWhenUsed/>
    <w:rsid w:val="00224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Michelle</cp:lastModifiedBy>
  <cp:revision>2</cp:revision>
  <cp:lastPrinted>2017-02-10T17:04:00Z</cp:lastPrinted>
  <dcterms:created xsi:type="dcterms:W3CDTF">2017-03-24T14:34:00Z</dcterms:created>
  <dcterms:modified xsi:type="dcterms:W3CDTF">2017-03-24T14:34:00Z</dcterms:modified>
</cp:coreProperties>
</file>