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99" w:rsidRPr="00B4649C" w:rsidRDefault="00167E99" w:rsidP="00661172">
      <w:pPr>
        <w:pStyle w:val="Ttulo"/>
        <w:outlineLvl w:val="0"/>
        <w:rPr>
          <w:rFonts w:ascii="Times New Roman" w:hAnsi="Times New Roman"/>
          <w:b/>
          <w:sz w:val="26"/>
          <w:szCs w:val="26"/>
        </w:rPr>
      </w:pPr>
      <w:r w:rsidRPr="00B4649C">
        <w:rPr>
          <w:rFonts w:ascii="Times New Roman" w:hAnsi="Times New Roman"/>
          <w:b/>
          <w:sz w:val="26"/>
          <w:szCs w:val="26"/>
        </w:rPr>
        <w:t>PARECER JURÍDICO</w:t>
      </w:r>
    </w:p>
    <w:p w:rsidR="00167E99" w:rsidRPr="00B4649C" w:rsidRDefault="00167E99" w:rsidP="00661172">
      <w:pPr>
        <w:pStyle w:val="Ttulo"/>
        <w:rPr>
          <w:rFonts w:ascii="Times New Roman" w:hAnsi="Times New Roman"/>
          <w:b/>
          <w:sz w:val="26"/>
          <w:szCs w:val="26"/>
        </w:rPr>
      </w:pPr>
    </w:p>
    <w:p w:rsidR="005F6F2D" w:rsidRDefault="005F6F2D" w:rsidP="00661172">
      <w:pPr>
        <w:pStyle w:val="Ttulo"/>
        <w:rPr>
          <w:rFonts w:ascii="Times New Roman" w:hAnsi="Times New Roman"/>
          <w:b/>
          <w:sz w:val="26"/>
          <w:szCs w:val="26"/>
        </w:rPr>
      </w:pPr>
    </w:p>
    <w:p w:rsidR="0025256B" w:rsidRPr="00B4649C" w:rsidRDefault="0025256B" w:rsidP="00661172">
      <w:pPr>
        <w:pStyle w:val="Ttulo"/>
        <w:rPr>
          <w:rFonts w:ascii="Times New Roman" w:hAnsi="Times New Roman"/>
          <w:b/>
          <w:sz w:val="26"/>
          <w:szCs w:val="26"/>
        </w:rPr>
      </w:pPr>
    </w:p>
    <w:p w:rsidR="00167E99" w:rsidRPr="00B4649C" w:rsidRDefault="00167E99" w:rsidP="00661172">
      <w:pPr>
        <w:jc w:val="both"/>
        <w:rPr>
          <w:b/>
          <w:sz w:val="26"/>
          <w:szCs w:val="26"/>
        </w:rPr>
      </w:pPr>
      <w:r w:rsidRPr="00B4649C">
        <w:rPr>
          <w:b/>
          <w:sz w:val="26"/>
          <w:szCs w:val="26"/>
          <w:u w:val="single"/>
        </w:rPr>
        <w:t>REQUERENTE</w:t>
      </w:r>
      <w:r w:rsidRPr="00B4649C">
        <w:rPr>
          <w:b/>
          <w:sz w:val="26"/>
          <w:szCs w:val="26"/>
        </w:rPr>
        <w:t>: CÂMARA MUNICIPAL DE CLÁUDIO, ESTADO DE MINAS GERAIS.</w:t>
      </w:r>
    </w:p>
    <w:p w:rsidR="00167E99" w:rsidRPr="00002064" w:rsidRDefault="00167E99" w:rsidP="00661172">
      <w:pPr>
        <w:jc w:val="both"/>
        <w:outlineLvl w:val="0"/>
        <w:rPr>
          <w:b/>
          <w:iCs/>
          <w:sz w:val="26"/>
          <w:szCs w:val="26"/>
        </w:rPr>
      </w:pPr>
      <w:r w:rsidRPr="00B4649C">
        <w:rPr>
          <w:b/>
          <w:iCs/>
          <w:sz w:val="26"/>
          <w:szCs w:val="26"/>
          <w:u w:val="single"/>
        </w:rPr>
        <w:t>SOLICITANTE</w:t>
      </w:r>
      <w:r w:rsidRPr="00B4649C">
        <w:rPr>
          <w:b/>
          <w:iCs/>
          <w:sz w:val="26"/>
          <w:szCs w:val="26"/>
        </w:rPr>
        <w:t>: PRESIDENTE DA CASA LEGISLATIVA.</w:t>
      </w:r>
    </w:p>
    <w:p w:rsidR="00167E99" w:rsidRPr="00002064" w:rsidRDefault="00167E99" w:rsidP="00661172">
      <w:pPr>
        <w:jc w:val="both"/>
        <w:rPr>
          <w:sz w:val="26"/>
          <w:szCs w:val="26"/>
          <w:u w:val="single"/>
        </w:rPr>
      </w:pPr>
      <w:r w:rsidRPr="00002064">
        <w:rPr>
          <w:b/>
          <w:sz w:val="26"/>
          <w:szCs w:val="26"/>
          <w:u w:val="single"/>
        </w:rPr>
        <w:t>ASSUNTO</w:t>
      </w:r>
      <w:r w:rsidRPr="00002064">
        <w:rPr>
          <w:b/>
          <w:sz w:val="26"/>
          <w:szCs w:val="26"/>
        </w:rPr>
        <w:t>: Projeto de Lei</w:t>
      </w:r>
      <w:r w:rsidR="000658B3" w:rsidRPr="00002064">
        <w:rPr>
          <w:b/>
          <w:sz w:val="26"/>
          <w:szCs w:val="26"/>
        </w:rPr>
        <w:t xml:space="preserve"> </w:t>
      </w:r>
      <w:r w:rsidR="00641A63" w:rsidRPr="00002064">
        <w:rPr>
          <w:b/>
          <w:sz w:val="26"/>
          <w:szCs w:val="26"/>
        </w:rPr>
        <w:t>31</w:t>
      </w:r>
      <w:r w:rsidRPr="00002064">
        <w:rPr>
          <w:b/>
          <w:sz w:val="26"/>
          <w:szCs w:val="26"/>
        </w:rPr>
        <w:t>/20</w:t>
      </w:r>
      <w:r w:rsidR="007035B4" w:rsidRPr="00002064">
        <w:rPr>
          <w:b/>
          <w:sz w:val="26"/>
          <w:szCs w:val="26"/>
        </w:rPr>
        <w:t>1</w:t>
      </w:r>
      <w:r w:rsidR="00CD77E1" w:rsidRPr="00002064">
        <w:rPr>
          <w:b/>
          <w:sz w:val="26"/>
          <w:szCs w:val="26"/>
        </w:rPr>
        <w:t>8</w:t>
      </w:r>
      <w:r w:rsidRPr="00002064">
        <w:rPr>
          <w:b/>
          <w:sz w:val="26"/>
          <w:szCs w:val="26"/>
        </w:rPr>
        <w:t xml:space="preserve">, de </w:t>
      </w:r>
      <w:r w:rsidR="00641A63" w:rsidRPr="00002064">
        <w:rPr>
          <w:b/>
          <w:sz w:val="26"/>
          <w:szCs w:val="26"/>
        </w:rPr>
        <w:t>09</w:t>
      </w:r>
      <w:r w:rsidR="00FC2EB8" w:rsidRPr="00002064">
        <w:rPr>
          <w:b/>
          <w:sz w:val="26"/>
          <w:szCs w:val="26"/>
        </w:rPr>
        <w:t>.</w:t>
      </w:r>
      <w:r w:rsidR="00641A63" w:rsidRPr="00002064">
        <w:rPr>
          <w:b/>
          <w:sz w:val="26"/>
          <w:szCs w:val="26"/>
        </w:rPr>
        <w:t>1</w:t>
      </w:r>
      <w:r w:rsidR="00CD77E1" w:rsidRPr="00002064">
        <w:rPr>
          <w:b/>
          <w:sz w:val="26"/>
          <w:szCs w:val="26"/>
        </w:rPr>
        <w:t>0</w:t>
      </w:r>
      <w:r w:rsidR="00316B1A" w:rsidRPr="00002064">
        <w:rPr>
          <w:b/>
          <w:sz w:val="26"/>
          <w:szCs w:val="26"/>
        </w:rPr>
        <w:t>.</w:t>
      </w:r>
      <w:r w:rsidR="00BF04B8" w:rsidRPr="00002064">
        <w:rPr>
          <w:b/>
          <w:sz w:val="26"/>
          <w:szCs w:val="26"/>
        </w:rPr>
        <w:t>201</w:t>
      </w:r>
      <w:r w:rsidR="00E2180C" w:rsidRPr="00002064">
        <w:rPr>
          <w:b/>
          <w:sz w:val="26"/>
          <w:szCs w:val="26"/>
        </w:rPr>
        <w:t>8</w:t>
      </w:r>
      <w:r w:rsidRPr="00002064">
        <w:rPr>
          <w:b/>
          <w:sz w:val="26"/>
          <w:szCs w:val="26"/>
        </w:rPr>
        <w:t>,</w:t>
      </w:r>
      <w:r w:rsidR="0071591C" w:rsidRPr="00002064">
        <w:rPr>
          <w:b/>
          <w:sz w:val="26"/>
          <w:szCs w:val="26"/>
        </w:rPr>
        <w:t xml:space="preserve"> de autoria do poder </w:t>
      </w:r>
      <w:r w:rsidR="00CE6BF4" w:rsidRPr="00002064">
        <w:rPr>
          <w:b/>
          <w:sz w:val="26"/>
          <w:szCs w:val="26"/>
        </w:rPr>
        <w:t>Executivo</w:t>
      </w:r>
      <w:r w:rsidRPr="00002064">
        <w:rPr>
          <w:b/>
          <w:sz w:val="26"/>
          <w:szCs w:val="26"/>
        </w:rPr>
        <w:t xml:space="preserve"> que “</w:t>
      </w:r>
      <w:r w:rsidR="00641A63" w:rsidRPr="00002064">
        <w:rPr>
          <w:b/>
          <w:i/>
          <w:sz w:val="26"/>
          <w:szCs w:val="26"/>
        </w:rPr>
        <w:t>Dispõe sobre requisições de pequeno valor - RPV no Município de Cláudio, decorrentes de decisões judiciais, nos termos do Art.100, §§ 3º e 4º da Constituição Federal e determina ou</w:t>
      </w:r>
      <w:r w:rsidR="00502B4E" w:rsidRPr="00002064">
        <w:rPr>
          <w:b/>
          <w:i/>
          <w:sz w:val="26"/>
          <w:szCs w:val="26"/>
        </w:rPr>
        <w:t>tras providencias</w:t>
      </w:r>
      <w:r w:rsidR="007748C0" w:rsidRPr="00002064">
        <w:rPr>
          <w:b/>
          <w:i/>
          <w:sz w:val="26"/>
          <w:szCs w:val="26"/>
        </w:rPr>
        <w:t xml:space="preserve"> e Emendas nº. 01 Aditiva de Autoria da Vereadora Rosemary Rodrigues Araújo Oliveira e nº. 02 Modificativa de Autoria do Vereador Evandro da Silva Oliveira</w:t>
      </w:r>
      <w:r w:rsidR="0009062B" w:rsidRPr="00002064">
        <w:rPr>
          <w:b/>
          <w:i/>
          <w:sz w:val="26"/>
          <w:szCs w:val="26"/>
        </w:rPr>
        <w:t>”</w:t>
      </w:r>
      <w:r w:rsidR="008146EC" w:rsidRPr="00002064">
        <w:rPr>
          <w:b/>
          <w:sz w:val="26"/>
          <w:szCs w:val="26"/>
        </w:rPr>
        <w:t>.</w:t>
      </w:r>
    </w:p>
    <w:p w:rsidR="00167E99" w:rsidRPr="00002064" w:rsidRDefault="00167E99" w:rsidP="00661172">
      <w:pPr>
        <w:jc w:val="both"/>
        <w:outlineLvl w:val="0"/>
        <w:rPr>
          <w:b/>
          <w:sz w:val="26"/>
          <w:szCs w:val="26"/>
        </w:rPr>
      </w:pPr>
      <w:r w:rsidRPr="00002064">
        <w:rPr>
          <w:b/>
          <w:sz w:val="26"/>
          <w:szCs w:val="26"/>
          <w:u w:val="single"/>
        </w:rPr>
        <w:t>PARECERISTA</w:t>
      </w:r>
      <w:r w:rsidRPr="00002064">
        <w:rPr>
          <w:b/>
          <w:sz w:val="26"/>
          <w:szCs w:val="26"/>
        </w:rPr>
        <w:t xml:space="preserve">: </w:t>
      </w:r>
      <w:r w:rsidR="00B8199D" w:rsidRPr="00002064">
        <w:rPr>
          <w:b/>
          <w:sz w:val="26"/>
          <w:szCs w:val="26"/>
        </w:rPr>
        <w:t>André Fernandes de Castro</w:t>
      </w:r>
      <w:r w:rsidRPr="00002064">
        <w:rPr>
          <w:b/>
          <w:sz w:val="26"/>
          <w:szCs w:val="26"/>
        </w:rPr>
        <w:t>.</w:t>
      </w:r>
    </w:p>
    <w:p w:rsidR="00312DD9" w:rsidRPr="00002064" w:rsidRDefault="00312DD9" w:rsidP="00661172">
      <w:pPr>
        <w:pStyle w:val="Corpodetexto"/>
        <w:spacing w:after="0"/>
        <w:jc w:val="center"/>
        <w:rPr>
          <w:b/>
          <w:sz w:val="26"/>
          <w:szCs w:val="26"/>
          <w:u w:val="single"/>
        </w:rPr>
      </w:pPr>
    </w:p>
    <w:p w:rsidR="00EA09A5" w:rsidRPr="00002064" w:rsidRDefault="00EA09A5" w:rsidP="00661172">
      <w:pPr>
        <w:pStyle w:val="Corpodetexto"/>
        <w:spacing w:after="0"/>
        <w:jc w:val="center"/>
        <w:rPr>
          <w:b/>
          <w:sz w:val="26"/>
          <w:szCs w:val="26"/>
          <w:u w:val="single"/>
        </w:rPr>
      </w:pPr>
    </w:p>
    <w:p w:rsidR="00167E99" w:rsidRPr="00002064" w:rsidRDefault="00167E99" w:rsidP="00661172">
      <w:pPr>
        <w:pStyle w:val="Corpodetexto"/>
        <w:spacing w:after="0"/>
        <w:jc w:val="center"/>
        <w:outlineLvl w:val="0"/>
        <w:rPr>
          <w:b/>
          <w:sz w:val="26"/>
          <w:szCs w:val="26"/>
          <w:u w:val="single"/>
        </w:rPr>
      </w:pPr>
      <w:r w:rsidRPr="00002064">
        <w:rPr>
          <w:b/>
          <w:sz w:val="26"/>
          <w:szCs w:val="26"/>
          <w:u w:val="single"/>
        </w:rPr>
        <w:t>RELATÓRIO</w:t>
      </w:r>
    </w:p>
    <w:p w:rsidR="00312DD9" w:rsidRPr="00002064" w:rsidRDefault="00312DD9" w:rsidP="00316B1A">
      <w:pPr>
        <w:pStyle w:val="Recuodecorpodetexto"/>
        <w:rPr>
          <w:rFonts w:ascii="Times New Roman" w:hAnsi="Times New Roman" w:cs="Times New Roman"/>
          <w:b w:val="0"/>
          <w:i w:val="0"/>
          <w:sz w:val="26"/>
          <w:szCs w:val="26"/>
        </w:rPr>
      </w:pPr>
    </w:p>
    <w:p w:rsidR="0025256B" w:rsidRPr="00002064" w:rsidRDefault="0025256B" w:rsidP="00316B1A">
      <w:pPr>
        <w:pStyle w:val="Recuodecorpodetexto"/>
        <w:rPr>
          <w:rFonts w:ascii="Times New Roman" w:hAnsi="Times New Roman" w:cs="Times New Roman"/>
          <w:b w:val="0"/>
          <w:i w:val="0"/>
          <w:sz w:val="26"/>
          <w:szCs w:val="26"/>
        </w:rPr>
      </w:pPr>
    </w:p>
    <w:p w:rsidR="00B71C92" w:rsidRPr="00002064" w:rsidRDefault="00167E99" w:rsidP="00CC4FDE">
      <w:pPr>
        <w:pStyle w:val="Recuodecorpodetexto"/>
        <w:ind w:left="0" w:firstLine="851"/>
        <w:rPr>
          <w:rFonts w:ascii="Times New Roman" w:hAnsi="Times New Roman" w:cs="Times New Roman"/>
          <w:b w:val="0"/>
          <w:i w:val="0"/>
          <w:sz w:val="26"/>
          <w:szCs w:val="26"/>
        </w:rPr>
      </w:pPr>
      <w:r w:rsidRPr="00002064">
        <w:rPr>
          <w:rFonts w:ascii="Times New Roman" w:hAnsi="Times New Roman" w:cs="Times New Roman"/>
          <w:b w:val="0"/>
          <w:i w:val="0"/>
          <w:sz w:val="26"/>
          <w:szCs w:val="26"/>
        </w:rPr>
        <w:tab/>
      </w:r>
      <w:r w:rsidRPr="00002064">
        <w:rPr>
          <w:rFonts w:ascii="Times New Roman" w:hAnsi="Times New Roman" w:cs="Times New Roman"/>
          <w:b w:val="0"/>
          <w:i w:val="0"/>
          <w:sz w:val="26"/>
          <w:szCs w:val="26"/>
        </w:rPr>
        <w:tab/>
      </w:r>
      <w:r w:rsidR="002D0FCC" w:rsidRPr="00002064">
        <w:rPr>
          <w:rFonts w:ascii="Times New Roman" w:hAnsi="Times New Roman" w:cs="Times New Roman"/>
          <w:b w:val="0"/>
          <w:i w:val="0"/>
          <w:sz w:val="26"/>
          <w:szCs w:val="26"/>
        </w:rPr>
        <w:t xml:space="preserve">Consulta-nos a requerente, através de sua Presidência, sobre a constitucionalidade, legalidade, juridicidade e boa técnica legislativa </w:t>
      </w:r>
      <w:r w:rsidR="00CB0774" w:rsidRPr="00002064">
        <w:rPr>
          <w:rFonts w:ascii="Times New Roman" w:hAnsi="Times New Roman" w:cs="Times New Roman"/>
          <w:b w:val="0"/>
          <w:i w:val="0"/>
          <w:sz w:val="26"/>
          <w:szCs w:val="26"/>
        </w:rPr>
        <w:t>d</w:t>
      </w:r>
      <w:r w:rsidR="00755643" w:rsidRPr="00002064">
        <w:rPr>
          <w:rFonts w:ascii="Times New Roman" w:hAnsi="Times New Roman" w:cs="Times New Roman"/>
          <w:b w:val="0"/>
          <w:i w:val="0"/>
          <w:sz w:val="26"/>
          <w:szCs w:val="26"/>
        </w:rPr>
        <w:t>o</w:t>
      </w:r>
      <w:r w:rsidR="002D0FCC" w:rsidRPr="00002064">
        <w:rPr>
          <w:rFonts w:ascii="Times New Roman" w:hAnsi="Times New Roman" w:cs="Times New Roman"/>
          <w:b w:val="0"/>
          <w:i w:val="0"/>
          <w:sz w:val="26"/>
          <w:szCs w:val="26"/>
        </w:rPr>
        <w:t xml:space="preserve"> </w:t>
      </w:r>
      <w:r w:rsidRPr="00002064">
        <w:rPr>
          <w:rFonts w:ascii="Times New Roman" w:hAnsi="Times New Roman" w:cs="Times New Roman"/>
          <w:b w:val="0"/>
          <w:i w:val="0"/>
          <w:sz w:val="26"/>
          <w:szCs w:val="26"/>
        </w:rPr>
        <w:t xml:space="preserve">Projeto de </w:t>
      </w:r>
      <w:r w:rsidR="002D0FCC" w:rsidRPr="00002064">
        <w:rPr>
          <w:rFonts w:ascii="Times New Roman" w:hAnsi="Times New Roman" w:cs="Times New Roman"/>
          <w:b w:val="0"/>
          <w:i w:val="0"/>
          <w:sz w:val="26"/>
          <w:szCs w:val="26"/>
        </w:rPr>
        <w:t xml:space="preserve">Lei </w:t>
      </w:r>
      <w:r w:rsidR="008146EC" w:rsidRPr="00002064">
        <w:rPr>
          <w:rFonts w:ascii="Times New Roman" w:hAnsi="Times New Roman" w:cs="Times New Roman"/>
          <w:b w:val="0"/>
          <w:i w:val="0"/>
          <w:sz w:val="26"/>
          <w:szCs w:val="26"/>
        </w:rPr>
        <w:t>epigrafado, de autoria d</w:t>
      </w:r>
      <w:r w:rsidR="0009062B" w:rsidRPr="00002064">
        <w:rPr>
          <w:rFonts w:ascii="Times New Roman" w:hAnsi="Times New Roman" w:cs="Times New Roman"/>
          <w:b w:val="0"/>
          <w:i w:val="0"/>
          <w:sz w:val="26"/>
          <w:szCs w:val="26"/>
        </w:rPr>
        <w:t xml:space="preserve">o Poder Executivo, que </w:t>
      </w:r>
      <w:r w:rsidR="005E5764" w:rsidRPr="00002064">
        <w:rPr>
          <w:rFonts w:ascii="Times New Roman" w:hAnsi="Times New Roman" w:cs="Times New Roman"/>
          <w:b w:val="0"/>
          <w:i w:val="0"/>
          <w:sz w:val="26"/>
          <w:szCs w:val="26"/>
        </w:rPr>
        <w:t xml:space="preserve">visa a autorização desta Casa Legislativa para que o </w:t>
      </w:r>
      <w:r w:rsidR="00397C2A" w:rsidRPr="00002064">
        <w:rPr>
          <w:rFonts w:ascii="Times New Roman" w:hAnsi="Times New Roman" w:cs="Times New Roman"/>
          <w:b w:val="0"/>
          <w:i w:val="0"/>
          <w:sz w:val="26"/>
          <w:szCs w:val="26"/>
        </w:rPr>
        <w:t xml:space="preserve">Poder Executivo Municipal </w:t>
      </w:r>
      <w:r w:rsidR="00DD76AE" w:rsidRPr="00002064">
        <w:rPr>
          <w:rFonts w:ascii="Times New Roman" w:hAnsi="Times New Roman" w:cs="Times New Roman"/>
          <w:b w:val="0"/>
          <w:i w:val="0"/>
          <w:sz w:val="26"/>
          <w:szCs w:val="26"/>
        </w:rPr>
        <w:t>possa</w:t>
      </w:r>
      <w:r w:rsidR="007460C5" w:rsidRPr="00002064">
        <w:rPr>
          <w:rFonts w:ascii="Times New Roman" w:hAnsi="Times New Roman" w:cs="Times New Roman"/>
          <w:b w:val="0"/>
          <w:i w:val="0"/>
          <w:sz w:val="26"/>
          <w:szCs w:val="26"/>
        </w:rPr>
        <w:t xml:space="preserve"> definir o limite máximo de requisição de pequeno valor - RPV</w:t>
      </w:r>
      <w:r w:rsidR="00D72433" w:rsidRPr="00002064">
        <w:rPr>
          <w:rFonts w:ascii="Times New Roman" w:hAnsi="Times New Roman" w:cs="Times New Roman"/>
          <w:b w:val="0"/>
          <w:i w:val="0"/>
          <w:sz w:val="26"/>
          <w:szCs w:val="26"/>
        </w:rPr>
        <w:t>, nos moldes terminados pela Constituição Federal</w:t>
      </w:r>
      <w:r w:rsidR="005D4246" w:rsidRPr="00002064">
        <w:rPr>
          <w:rFonts w:ascii="Times New Roman" w:hAnsi="Times New Roman" w:cs="Times New Roman"/>
          <w:b w:val="0"/>
          <w:i w:val="0"/>
          <w:sz w:val="26"/>
          <w:szCs w:val="26"/>
        </w:rPr>
        <w:t>, bem como das emendas acessórias que o acompanham</w:t>
      </w:r>
      <w:r w:rsidR="00CC4FDE" w:rsidRPr="00002064">
        <w:rPr>
          <w:rFonts w:ascii="Times New Roman" w:hAnsi="Times New Roman" w:cs="Times New Roman"/>
          <w:b w:val="0"/>
          <w:i w:val="0"/>
          <w:sz w:val="26"/>
          <w:szCs w:val="26"/>
        </w:rPr>
        <w:t>.</w:t>
      </w:r>
    </w:p>
    <w:p w:rsidR="00870348" w:rsidRDefault="00870348" w:rsidP="00CC4FDE">
      <w:pPr>
        <w:pStyle w:val="Recuodecorpodetexto"/>
        <w:ind w:left="0" w:firstLine="851"/>
        <w:rPr>
          <w:rFonts w:ascii="Times New Roman" w:hAnsi="Times New Roman" w:cs="Times New Roman"/>
          <w:b w:val="0"/>
          <w:i w:val="0"/>
          <w:sz w:val="26"/>
          <w:szCs w:val="26"/>
        </w:rPr>
      </w:pPr>
    </w:p>
    <w:p w:rsidR="002F2DF4" w:rsidRPr="00002064" w:rsidRDefault="002F2DF4" w:rsidP="00CC4FDE">
      <w:pPr>
        <w:pStyle w:val="Recuodecorpodetexto"/>
        <w:ind w:left="0" w:firstLine="851"/>
        <w:rPr>
          <w:rFonts w:ascii="Times New Roman" w:hAnsi="Times New Roman" w:cs="Times New Roman"/>
          <w:b w:val="0"/>
          <w:i w:val="0"/>
          <w:sz w:val="26"/>
          <w:szCs w:val="26"/>
        </w:rPr>
      </w:pPr>
    </w:p>
    <w:p w:rsidR="00B71C92" w:rsidRPr="00002064" w:rsidRDefault="00B71C92" w:rsidP="00B71C92">
      <w:pPr>
        <w:jc w:val="both"/>
        <w:outlineLvl w:val="0"/>
        <w:rPr>
          <w:sz w:val="26"/>
          <w:szCs w:val="26"/>
        </w:rPr>
      </w:pPr>
      <w:r w:rsidRPr="00002064">
        <w:rPr>
          <w:sz w:val="26"/>
          <w:szCs w:val="26"/>
        </w:rPr>
        <w:tab/>
      </w:r>
      <w:r w:rsidRPr="00002064">
        <w:rPr>
          <w:sz w:val="26"/>
          <w:szCs w:val="26"/>
        </w:rPr>
        <w:tab/>
      </w:r>
      <w:r w:rsidRPr="00002064">
        <w:rPr>
          <w:sz w:val="26"/>
          <w:szCs w:val="26"/>
        </w:rPr>
        <w:tab/>
        <w:t>Em apertada síntese é o relato do necessário.</w:t>
      </w:r>
    </w:p>
    <w:p w:rsidR="004A6139" w:rsidRPr="00002064" w:rsidRDefault="004A6139" w:rsidP="00B71C92">
      <w:pPr>
        <w:jc w:val="both"/>
        <w:outlineLvl w:val="0"/>
        <w:rPr>
          <w:sz w:val="26"/>
          <w:szCs w:val="26"/>
        </w:rPr>
      </w:pPr>
    </w:p>
    <w:p w:rsidR="004A6139" w:rsidRPr="00002064" w:rsidRDefault="004A6139" w:rsidP="00B71C92">
      <w:pPr>
        <w:jc w:val="both"/>
        <w:outlineLvl w:val="0"/>
        <w:rPr>
          <w:sz w:val="26"/>
          <w:szCs w:val="26"/>
        </w:rPr>
      </w:pPr>
    </w:p>
    <w:p w:rsidR="00B71C92" w:rsidRPr="00002064" w:rsidRDefault="00B71C92" w:rsidP="00B71C92">
      <w:pPr>
        <w:pStyle w:val="Corpodetexto"/>
        <w:spacing w:after="0"/>
        <w:jc w:val="center"/>
        <w:outlineLvl w:val="0"/>
        <w:rPr>
          <w:b/>
          <w:sz w:val="26"/>
          <w:szCs w:val="26"/>
          <w:u w:val="single"/>
        </w:rPr>
      </w:pPr>
      <w:r w:rsidRPr="00002064">
        <w:rPr>
          <w:b/>
          <w:sz w:val="26"/>
          <w:szCs w:val="26"/>
          <w:u w:val="single"/>
        </w:rPr>
        <w:t>FUNDAMENTAÇÃO</w:t>
      </w:r>
    </w:p>
    <w:p w:rsidR="00B71C92" w:rsidRPr="00002064" w:rsidRDefault="00B71C92" w:rsidP="00B71C92">
      <w:pPr>
        <w:pStyle w:val="Corpodetexto"/>
        <w:spacing w:after="0"/>
        <w:rPr>
          <w:sz w:val="26"/>
          <w:szCs w:val="26"/>
        </w:rPr>
      </w:pPr>
    </w:p>
    <w:p w:rsidR="0025256B" w:rsidRPr="00002064" w:rsidRDefault="0025256B" w:rsidP="00B71C92">
      <w:pPr>
        <w:pStyle w:val="Corpodetexto"/>
        <w:spacing w:after="0"/>
        <w:rPr>
          <w:sz w:val="26"/>
          <w:szCs w:val="26"/>
        </w:rPr>
      </w:pPr>
    </w:p>
    <w:p w:rsidR="00B71C92" w:rsidRPr="00002064" w:rsidRDefault="00B71C92" w:rsidP="00B71C92">
      <w:pPr>
        <w:jc w:val="both"/>
        <w:rPr>
          <w:sz w:val="26"/>
          <w:szCs w:val="26"/>
        </w:rPr>
      </w:pPr>
      <w:r w:rsidRPr="00002064">
        <w:rPr>
          <w:sz w:val="26"/>
          <w:szCs w:val="26"/>
        </w:rPr>
        <w:tab/>
      </w:r>
      <w:r w:rsidRPr="00002064">
        <w:rPr>
          <w:sz w:val="26"/>
          <w:szCs w:val="26"/>
        </w:rPr>
        <w:tab/>
      </w:r>
      <w:r w:rsidRPr="00002064">
        <w:rPr>
          <w:sz w:val="26"/>
          <w:szCs w:val="26"/>
        </w:rPr>
        <w:tab/>
      </w:r>
      <w:r w:rsidR="00971852" w:rsidRPr="00002064">
        <w:rPr>
          <w:sz w:val="26"/>
          <w:szCs w:val="26"/>
        </w:rPr>
        <w:t xml:space="preserve">  </w:t>
      </w:r>
      <w:r w:rsidRPr="00002064">
        <w:rPr>
          <w:sz w:val="26"/>
          <w:szCs w:val="26"/>
        </w:rPr>
        <w:t xml:space="preserve">A matéria versada no projeto em questão é de interesse local, aliado ao fato de que a sua iniciativa </w:t>
      </w:r>
      <w:r w:rsidR="00896C18" w:rsidRPr="00002064">
        <w:rPr>
          <w:sz w:val="26"/>
          <w:szCs w:val="26"/>
        </w:rPr>
        <w:t xml:space="preserve">compete ao </w:t>
      </w:r>
      <w:r w:rsidRPr="00002064">
        <w:rPr>
          <w:sz w:val="26"/>
          <w:szCs w:val="26"/>
        </w:rPr>
        <w:t xml:space="preserve">Chefe do Executivo nos termos do art. </w:t>
      </w:r>
      <w:r w:rsidR="00481434" w:rsidRPr="00002064">
        <w:rPr>
          <w:sz w:val="26"/>
          <w:szCs w:val="26"/>
        </w:rPr>
        <w:t>30</w:t>
      </w:r>
      <w:r w:rsidRPr="00002064">
        <w:rPr>
          <w:sz w:val="26"/>
          <w:szCs w:val="26"/>
        </w:rPr>
        <w:t xml:space="preserve"> c/c </w:t>
      </w:r>
      <w:r w:rsidR="004628DE" w:rsidRPr="00002064">
        <w:rPr>
          <w:sz w:val="26"/>
          <w:szCs w:val="26"/>
        </w:rPr>
        <w:t xml:space="preserve">art. 52, incisos I e XXV, e ainda fundamentada no </w:t>
      </w:r>
      <w:r w:rsidRPr="00002064">
        <w:rPr>
          <w:sz w:val="26"/>
          <w:szCs w:val="26"/>
        </w:rPr>
        <w:t>art. 19, todos da Lei Orgânica Municipal, além de não se enquadrar, nos termos do art. 33 desta lei, no rol dos assuntos de competência exclusiva da Câmara.</w:t>
      </w:r>
    </w:p>
    <w:p w:rsidR="00134CF8" w:rsidRPr="00002064" w:rsidRDefault="00134CF8" w:rsidP="00B71C92">
      <w:pPr>
        <w:jc w:val="both"/>
        <w:rPr>
          <w:sz w:val="26"/>
          <w:szCs w:val="26"/>
        </w:rPr>
      </w:pPr>
    </w:p>
    <w:p w:rsidR="002811D8" w:rsidRPr="00002064" w:rsidRDefault="001557FB" w:rsidP="008146EC">
      <w:pPr>
        <w:pStyle w:val="Corpodetexto"/>
        <w:ind w:firstLine="2268"/>
        <w:jc w:val="both"/>
        <w:rPr>
          <w:sz w:val="26"/>
          <w:szCs w:val="26"/>
        </w:rPr>
      </w:pPr>
      <w:r w:rsidRPr="00002064">
        <w:rPr>
          <w:sz w:val="26"/>
          <w:szCs w:val="26"/>
        </w:rPr>
        <w:t>O projeto de Lei visa</w:t>
      </w:r>
      <w:r w:rsidR="00134CF8" w:rsidRPr="00002064">
        <w:rPr>
          <w:sz w:val="26"/>
          <w:szCs w:val="26"/>
        </w:rPr>
        <w:t xml:space="preserve"> a estipulação de RPV (Requisição de Pequeno Valor) no âmbito do Município de Cláudio/MG, haja vista a inexistência de regulamentação legal municipal, em que pese a previsibilidade constitucional, como prescrito no artigo 100, §§ 3º e 4º.</w:t>
      </w:r>
      <w:r w:rsidR="002811D8" w:rsidRPr="00002064">
        <w:rPr>
          <w:sz w:val="26"/>
          <w:szCs w:val="26"/>
        </w:rPr>
        <w:t>, e legal, como prevê a Lei 12.153/2009.</w:t>
      </w:r>
    </w:p>
    <w:p w:rsidR="00AF1FE8" w:rsidRDefault="002811D8" w:rsidP="008146EC">
      <w:pPr>
        <w:pStyle w:val="Corpodetexto"/>
        <w:ind w:firstLine="2268"/>
        <w:jc w:val="both"/>
        <w:rPr>
          <w:sz w:val="26"/>
          <w:szCs w:val="26"/>
        </w:rPr>
      </w:pPr>
      <w:r w:rsidRPr="00002064">
        <w:rPr>
          <w:sz w:val="26"/>
          <w:szCs w:val="26"/>
        </w:rPr>
        <w:lastRenderedPageBreak/>
        <w:t>Atualmente, como inexiste a lei local, os débitos ou obrigações consignados em precatórios judiciários do Município estão regidos pelo artigo 87 do Ao das Disposições Constitucionais Transitórias (ADCT), ou seja, são considerados como RPV os valores inferiores a 30 (trinta) salários mínimos vigentes</w:t>
      </w:r>
      <w:r w:rsidR="00AF1FE8" w:rsidRPr="00002064">
        <w:rPr>
          <w:sz w:val="26"/>
          <w:szCs w:val="26"/>
        </w:rPr>
        <w:t xml:space="preserve"> (artigo 87, II do ADCT).</w:t>
      </w:r>
    </w:p>
    <w:p w:rsidR="002F2DF4" w:rsidRPr="00002064" w:rsidRDefault="002F2DF4" w:rsidP="008146EC">
      <w:pPr>
        <w:pStyle w:val="Corpodetexto"/>
        <w:ind w:firstLine="2268"/>
        <w:jc w:val="both"/>
        <w:rPr>
          <w:sz w:val="26"/>
          <w:szCs w:val="26"/>
        </w:rPr>
      </w:pPr>
    </w:p>
    <w:p w:rsidR="00AF1FE8" w:rsidRPr="00002064" w:rsidRDefault="00AF1FE8" w:rsidP="008146EC">
      <w:pPr>
        <w:pStyle w:val="Corpodetexto"/>
        <w:ind w:firstLine="2268"/>
        <w:jc w:val="both"/>
        <w:rPr>
          <w:sz w:val="26"/>
          <w:szCs w:val="26"/>
        </w:rPr>
      </w:pPr>
      <w:r w:rsidRPr="00002064">
        <w:rPr>
          <w:sz w:val="26"/>
          <w:szCs w:val="26"/>
        </w:rPr>
        <w:t xml:space="preserve">Com a legislação ora proposta, restando, portanto, a legitimidade autoral, a constitucionalidade e a legalidade, o Município passará a adotar o valor definido atualmente de R$10.000,00 (dez mil reais), como teto máximo para pagamento de RPV, sendo que os valores superiores deverão serem regidos pela normatização de pagamento de precatórios, disposta no artigo 100 da Constituição Federal e legislação regulamentares posteriores. </w:t>
      </w:r>
    </w:p>
    <w:p w:rsidR="00AF1FE8" w:rsidRPr="00002064" w:rsidRDefault="00AF1FE8" w:rsidP="008146EC">
      <w:pPr>
        <w:pStyle w:val="Corpodetexto"/>
        <w:ind w:firstLine="2268"/>
        <w:jc w:val="both"/>
        <w:rPr>
          <w:sz w:val="26"/>
          <w:szCs w:val="26"/>
        </w:rPr>
      </w:pPr>
    </w:p>
    <w:p w:rsidR="001A3AF3" w:rsidRPr="00002064" w:rsidRDefault="001A3AF3" w:rsidP="008146EC">
      <w:pPr>
        <w:pStyle w:val="Corpodetexto"/>
        <w:ind w:firstLine="2268"/>
        <w:jc w:val="both"/>
        <w:rPr>
          <w:sz w:val="26"/>
          <w:szCs w:val="26"/>
        </w:rPr>
      </w:pPr>
      <w:r w:rsidRPr="00002064">
        <w:rPr>
          <w:sz w:val="26"/>
          <w:szCs w:val="26"/>
        </w:rPr>
        <w:t>Ressalta que a legalidade da proposição vem em encontro e atenção à limitação mínima de valor, qual seja, o maior valor de benefício do regime geral de previdência social, atualmente de R$5.645,80 (cinco mil, seiscentos e quarenta e cinco reais e oitenta centavos).</w:t>
      </w:r>
    </w:p>
    <w:p w:rsidR="00C9315A" w:rsidRPr="00002064" w:rsidRDefault="00C9315A" w:rsidP="008146EC">
      <w:pPr>
        <w:pStyle w:val="Corpodetexto"/>
        <w:ind w:firstLine="2268"/>
        <w:jc w:val="both"/>
        <w:rPr>
          <w:sz w:val="26"/>
          <w:szCs w:val="26"/>
        </w:rPr>
      </w:pPr>
    </w:p>
    <w:p w:rsidR="00581495" w:rsidRPr="00002064" w:rsidRDefault="00581495" w:rsidP="008146EC">
      <w:pPr>
        <w:pStyle w:val="Corpodetexto"/>
        <w:ind w:firstLine="2268"/>
        <w:jc w:val="both"/>
        <w:rPr>
          <w:sz w:val="26"/>
          <w:szCs w:val="26"/>
        </w:rPr>
      </w:pPr>
      <w:r w:rsidRPr="00002064">
        <w:rPr>
          <w:sz w:val="26"/>
          <w:szCs w:val="26"/>
        </w:rPr>
        <w:t>Já as emendas nº 01 Aditiva e nº 02 Modificativas propostas respectivamente pelos vereadores Rosemary Rodrigues Araujo Oliveira e Evandro da Silva Oliveira são cálidas, uma vez que apresentam relação direta com o texto jurídico do projeto.</w:t>
      </w:r>
    </w:p>
    <w:p w:rsidR="00581495" w:rsidRPr="00002064" w:rsidRDefault="00581495" w:rsidP="008146EC">
      <w:pPr>
        <w:pStyle w:val="Corpodetexto"/>
        <w:ind w:firstLine="2268"/>
        <w:jc w:val="both"/>
        <w:rPr>
          <w:sz w:val="26"/>
          <w:szCs w:val="26"/>
        </w:rPr>
      </w:pPr>
    </w:p>
    <w:p w:rsidR="001B0BE6" w:rsidRPr="00002064" w:rsidRDefault="00581495" w:rsidP="008146EC">
      <w:pPr>
        <w:pStyle w:val="Corpodetexto"/>
        <w:ind w:firstLine="2268"/>
        <w:jc w:val="both"/>
        <w:rPr>
          <w:sz w:val="26"/>
          <w:szCs w:val="26"/>
        </w:rPr>
      </w:pPr>
      <w:r w:rsidRPr="00002064">
        <w:rPr>
          <w:sz w:val="26"/>
          <w:szCs w:val="26"/>
        </w:rPr>
        <w:t>Especificamente a emenda nº. 01 Aditiva visa manter a correção</w:t>
      </w:r>
      <w:r w:rsidR="00932A4B" w:rsidRPr="00002064">
        <w:rPr>
          <w:sz w:val="26"/>
          <w:szCs w:val="26"/>
        </w:rPr>
        <w:t xml:space="preserve"> monetária </w:t>
      </w:r>
      <w:r w:rsidR="00072A74" w:rsidRPr="00002064">
        <w:rPr>
          <w:sz w:val="26"/>
          <w:szCs w:val="26"/>
        </w:rPr>
        <w:t xml:space="preserve">pelos índices do governo </w:t>
      </w:r>
      <w:r w:rsidR="001B0BE6" w:rsidRPr="00002064">
        <w:rPr>
          <w:sz w:val="26"/>
          <w:szCs w:val="26"/>
        </w:rPr>
        <w:t>(INPC), evitando eventuais defasagem ao longo do período de vigência da Lei.</w:t>
      </w:r>
    </w:p>
    <w:p w:rsidR="001B0BE6" w:rsidRPr="00002064" w:rsidRDefault="001B0BE6" w:rsidP="008146EC">
      <w:pPr>
        <w:pStyle w:val="Corpodetexto"/>
        <w:ind w:firstLine="2268"/>
        <w:jc w:val="both"/>
        <w:rPr>
          <w:sz w:val="26"/>
          <w:szCs w:val="26"/>
        </w:rPr>
      </w:pPr>
    </w:p>
    <w:p w:rsidR="00581495" w:rsidRPr="00002064" w:rsidRDefault="001B0BE6" w:rsidP="008146EC">
      <w:pPr>
        <w:pStyle w:val="Corpodetexto"/>
        <w:ind w:firstLine="2268"/>
        <w:jc w:val="both"/>
        <w:rPr>
          <w:sz w:val="26"/>
          <w:szCs w:val="26"/>
        </w:rPr>
      </w:pPr>
      <w:r w:rsidRPr="00002064">
        <w:rPr>
          <w:sz w:val="26"/>
          <w:szCs w:val="26"/>
        </w:rPr>
        <w:t xml:space="preserve">Já a emenda nº. Modificativa altera sobremaneira as disposições do artigo 1º do Projeto de Lei nº.31/2018, </w:t>
      </w:r>
      <w:r w:rsidR="00FB1D49" w:rsidRPr="00002064">
        <w:rPr>
          <w:sz w:val="26"/>
          <w:szCs w:val="26"/>
        </w:rPr>
        <w:t xml:space="preserve">pois </w:t>
      </w:r>
      <w:r w:rsidRPr="00002064">
        <w:rPr>
          <w:sz w:val="26"/>
          <w:szCs w:val="26"/>
        </w:rPr>
        <w:t xml:space="preserve">estipula como limite de RPV o montante de R$15.000,00 (quinze mil reais), </w:t>
      </w:r>
      <w:r w:rsidR="00FB1D49" w:rsidRPr="00002064">
        <w:rPr>
          <w:sz w:val="26"/>
          <w:szCs w:val="26"/>
        </w:rPr>
        <w:t>ainda i</w:t>
      </w:r>
      <w:r w:rsidRPr="00002064">
        <w:rPr>
          <w:sz w:val="26"/>
          <w:szCs w:val="26"/>
        </w:rPr>
        <w:t xml:space="preserve">nferior ao limite </w:t>
      </w:r>
      <w:r w:rsidR="00FB1D49" w:rsidRPr="00002064">
        <w:rPr>
          <w:sz w:val="26"/>
          <w:szCs w:val="26"/>
        </w:rPr>
        <w:t>p</w:t>
      </w:r>
      <w:r w:rsidRPr="00002064">
        <w:rPr>
          <w:sz w:val="26"/>
          <w:szCs w:val="26"/>
        </w:rPr>
        <w:t>revisto do ADCT.</w:t>
      </w:r>
      <w:r w:rsidR="00A21AC4" w:rsidRPr="00002064">
        <w:rPr>
          <w:sz w:val="26"/>
          <w:szCs w:val="26"/>
        </w:rPr>
        <w:t xml:space="preserve"> </w:t>
      </w:r>
      <w:r w:rsidR="00FB1D49" w:rsidRPr="00002064">
        <w:rPr>
          <w:sz w:val="26"/>
          <w:szCs w:val="26"/>
        </w:rPr>
        <w:t xml:space="preserve">Ressalta-se que, </w:t>
      </w:r>
      <w:r w:rsidR="00A21AC4" w:rsidRPr="00002064">
        <w:rPr>
          <w:sz w:val="26"/>
          <w:szCs w:val="26"/>
        </w:rPr>
        <w:t xml:space="preserve">caso </w:t>
      </w:r>
      <w:r w:rsidR="00FB1D49" w:rsidRPr="00002064">
        <w:rPr>
          <w:sz w:val="26"/>
          <w:szCs w:val="26"/>
        </w:rPr>
        <w:t xml:space="preserve">a emenda modificativa </w:t>
      </w:r>
      <w:r w:rsidR="00A21AC4" w:rsidRPr="00002064">
        <w:rPr>
          <w:sz w:val="26"/>
          <w:szCs w:val="26"/>
        </w:rPr>
        <w:t>seja aprovada em plenário, restar</w:t>
      </w:r>
      <w:r w:rsidR="00F239E3" w:rsidRPr="00002064">
        <w:rPr>
          <w:sz w:val="26"/>
          <w:szCs w:val="26"/>
        </w:rPr>
        <w:t xml:space="preserve">ão </w:t>
      </w:r>
      <w:r w:rsidR="00A21AC4" w:rsidRPr="00002064">
        <w:rPr>
          <w:sz w:val="26"/>
          <w:szCs w:val="26"/>
        </w:rPr>
        <w:t>prejudicad</w:t>
      </w:r>
      <w:r w:rsidR="00F239E3" w:rsidRPr="00002064">
        <w:rPr>
          <w:sz w:val="26"/>
          <w:szCs w:val="26"/>
        </w:rPr>
        <w:t>as</w:t>
      </w:r>
      <w:r w:rsidR="00A21AC4" w:rsidRPr="00002064">
        <w:rPr>
          <w:sz w:val="26"/>
          <w:szCs w:val="26"/>
        </w:rPr>
        <w:t xml:space="preserve"> as disposições do artigo 1º do projeto original. </w:t>
      </w:r>
    </w:p>
    <w:p w:rsidR="00C9315A" w:rsidRPr="00002064" w:rsidRDefault="00C9315A" w:rsidP="008146EC">
      <w:pPr>
        <w:pStyle w:val="Corpodetexto"/>
        <w:ind w:firstLine="2268"/>
        <w:jc w:val="both"/>
        <w:rPr>
          <w:sz w:val="26"/>
          <w:szCs w:val="26"/>
        </w:rPr>
      </w:pPr>
    </w:p>
    <w:p w:rsidR="008146EC" w:rsidRPr="00002064" w:rsidRDefault="002117ED" w:rsidP="008146EC">
      <w:pPr>
        <w:pStyle w:val="Corpodetexto"/>
        <w:ind w:firstLine="2268"/>
        <w:jc w:val="both"/>
        <w:rPr>
          <w:sz w:val="26"/>
          <w:szCs w:val="26"/>
        </w:rPr>
      </w:pPr>
      <w:r w:rsidRPr="00002064">
        <w:rPr>
          <w:sz w:val="26"/>
          <w:szCs w:val="26"/>
        </w:rPr>
        <w:t>E</w:t>
      </w:r>
      <w:r w:rsidR="0036537E" w:rsidRPr="00002064">
        <w:rPr>
          <w:sz w:val="26"/>
          <w:szCs w:val="26"/>
        </w:rPr>
        <w:t xml:space="preserve">ntende este </w:t>
      </w:r>
      <w:proofErr w:type="spellStart"/>
      <w:r w:rsidR="0036537E" w:rsidRPr="00002064">
        <w:rPr>
          <w:sz w:val="26"/>
          <w:szCs w:val="26"/>
        </w:rPr>
        <w:t>parecerista</w:t>
      </w:r>
      <w:proofErr w:type="spellEnd"/>
      <w:r w:rsidR="0012506E" w:rsidRPr="00002064">
        <w:rPr>
          <w:sz w:val="26"/>
          <w:szCs w:val="26"/>
        </w:rPr>
        <w:t xml:space="preserve">, portanto, </w:t>
      </w:r>
      <w:r w:rsidR="0036537E" w:rsidRPr="00002064">
        <w:rPr>
          <w:sz w:val="26"/>
          <w:szCs w:val="26"/>
        </w:rPr>
        <w:t xml:space="preserve">de acordo com o </w:t>
      </w:r>
      <w:r w:rsidR="001E1AD8" w:rsidRPr="00002064">
        <w:rPr>
          <w:sz w:val="26"/>
          <w:szCs w:val="26"/>
        </w:rPr>
        <w:t xml:space="preserve">Projeto de Lei </w:t>
      </w:r>
      <w:r w:rsidR="00A65784" w:rsidRPr="00002064">
        <w:rPr>
          <w:sz w:val="26"/>
          <w:szCs w:val="26"/>
        </w:rPr>
        <w:t>31</w:t>
      </w:r>
      <w:r w:rsidR="001E1AD8" w:rsidRPr="00002064">
        <w:rPr>
          <w:sz w:val="26"/>
          <w:szCs w:val="26"/>
        </w:rPr>
        <w:t>/201</w:t>
      </w:r>
      <w:r w:rsidR="005225A7" w:rsidRPr="00002064">
        <w:rPr>
          <w:sz w:val="26"/>
          <w:szCs w:val="26"/>
        </w:rPr>
        <w:t>8</w:t>
      </w:r>
      <w:r w:rsidR="00E01B42" w:rsidRPr="00002064">
        <w:rPr>
          <w:sz w:val="26"/>
          <w:szCs w:val="26"/>
        </w:rPr>
        <w:t xml:space="preserve"> </w:t>
      </w:r>
      <w:r w:rsidR="001B0BE6" w:rsidRPr="00002064">
        <w:rPr>
          <w:sz w:val="26"/>
          <w:szCs w:val="26"/>
        </w:rPr>
        <w:t xml:space="preserve">e as emendas nº. 01 Aditiva e nº. 02 Modificativa, </w:t>
      </w:r>
      <w:r w:rsidR="005A19FA" w:rsidRPr="00002064">
        <w:rPr>
          <w:sz w:val="26"/>
          <w:szCs w:val="26"/>
        </w:rPr>
        <w:t xml:space="preserve">pois, diante de </w:t>
      </w:r>
      <w:r w:rsidR="008146EC" w:rsidRPr="00002064">
        <w:rPr>
          <w:sz w:val="26"/>
          <w:szCs w:val="26"/>
        </w:rPr>
        <w:t xml:space="preserve">toda a legislação aplicável à espécie – Constituição Federal, Lei Orgânica e Regimento Interno desta Casa Legislativa – </w:t>
      </w:r>
      <w:r w:rsidR="005A19FA" w:rsidRPr="00002064">
        <w:rPr>
          <w:sz w:val="26"/>
          <w:szCs w:val="26"/>
        </w:rPr>
        <w:t>ele</w:t>
      </w:r>
      <w:r w:rsidR="00AD6995" w:rsidRPr="00002064">
        <w:rPr>
          <w:sz w:val="26"/>
          <w:szCs w:val="26"/>
        </w:rPr>
        <w:t>s</w:t>
      </w:r>
      <w:r w:rsidR="00A65784" w:rsidRPr="00002064">
        <w:rPr>
          <w:sz w:val="26"/>
          <w:szCs w:val="26"/>
        </w:rPr>
        <w:t xml:space="preserve"> </w:t>
      </w:r>
      <w:r w:rsidR="00AD6995" w:rsidRPr="00002064">
        <w:rPr>
          <w:sz w:val="26"/>
          <w:szCs w:val="26"/>
        </w:rPr>
        <w:t xml:space="preserve">são </w:t>
      </w:r>
      <w:r w:rsidR="00165E91" w:rsidRPr="00002064">
        <w:rPr>
          <w:sz w:val="26"/>
          <w:szCs w:val="26"/>
        </w:rPr>
        <w:t>lega</w:t>
      </w:r>
      <w:r w:rsidR="00AD6995" w:rsidRPr="00002064">
        <w:rPr>
          <w:sz w:val="26"/>
          <w:szCs w:val="26"/>
        </w:rPr>
        <w:t xml:space="preserve">is </w:t>
      </w:r>
      <w:r w:rsidR="008146EC" w:rsidRPr="00002064">
        <w:rPr>
          <w:sz w:val="26"/>
          <w:szCs w:val="26"/>
        </w:rPr>
        <w:t>e constituciona</w:t>
      </w:r>
      <w:r w:rsidR="00AD6995" w:rsidRPr="00002064">
        <w:rPr>
          <w:sz w:val="26"/>
          <w:szCs w:val="26"/>
        </w:rPr>
        <w:t>is</w:t>
      </w:r>
      <w:r w:rsidR="009F606C" w:rsidRPr="00002064">
        <w:rPr>
          <w:sz w:val="26"/>
          <w:szCs w:val="26"/>
        </w:rPr>
        <w:t>, além de configurada a g</w:t>
      </w:r>
      <w:r w:rsidR="008146EC" w:rsidRPr="00002064">
        <w:rPr>
          <w:sz w:val="26"/>
          <w:szCs w:val="26"/>
        </w:rPr>
        <w:t xml:space="preserve">arantida </w:t>
      </w:r>
      <w:r w:rsidR="009F606C" w:rsidRPr="00002064">
        <w:rPr>
          <w:sz w:val="26"/>
          <w:szCs w:val="26"/>
        </w:rPr>
        <w:t>de sua</w:t>
      </w:r>
      <w:r w:rsidR="008146EC" w:rsidRPr="00002064">
        <w:rPr>
          <w:sz w:val="26"/>
          <w:szCs w:val="26"/>
        </w:rPr>
        <w:t xml:space="preserve"> juridicidade</w:t>
      </w:r>
      <w:r w:rsidR="009F606C" w:rsidRPr="00002064">
        <w:rPr>
          <w:sz w:val="26"/>
          <w:szCs w:val="26"/>
        </w:rPr>
        <w:t>.</w:t>
      </w:r>
    </w:p>
    <w:p w:rsidR="00167E99" w:rsidRPr="00002064" w:rsidRDefault="008146EC" w:rsidP="008146EC">
      <w:pPr>
        <w:pStyle w:val="Corpodetexto"/>
        <w:spacing w:after="0"/>
        <w:ind w:firstLine="2268"/>
        <w:jc w:val="both"/>
        <w:rPr>
          <w:sz w:val="26"/>
          <w:szCs w:val="26"/>
        </w:rPr>
      </w:pPr>
      <w:r w:rsidRPr="00002064">
        <w:rPr>
          <w:sz w:val="26"/>
          <w:szCs w:val="26"/>
        </w:rPr>
        <w:lastRenderedPageBreak/>
        <w:t>Por fim, o projeto</w:t>
      </w:r>
      <w:r w:rsidR="00E55065" w:rsidRPr="00002064">
        <w:rPr>
          <w:sz w:val="26"/>
          <w:szCs w:val="26"/>
        </w:rPr>
        <w:t xml:space="preserve"> e as emendas </w:t>
      </w:r>
      <w:r w:rsidR="005E775E" w:rsidRPr="00002064">
        <w:rPr>
          <w:sz w:val="26"/>
          <w:szCs w:val="26"/>
        </w:rPr>
        <w:t>e</w:t>
      </w:r>
      <w:r w:rsidRPr="00002064">
        <w:rPr>
          <w:sz w:val="26"/>
          <w:szCs w:val="26"/>
        </w:rPr>
        <w:t>ncontra</w:t>
      </w:r>
      <w:r w:rsidR="00E55065" w:rsidRPr="00002064">
        <w:rPr>
          <w:sz w:val="26"/>
          <w:szCs w:val="26"/>
        </w:rPr>
        <w:t>m</w:t>
      </w:r>
      <w:r w:rsidRPr="00002064">
        <w:rPr>
          <w:sz w:val="26"/>
          <w:szCs w:val="26"/>
        </w:rPr>
        <w:t>-se redigido</w:t>
      </w:r>
      <w:r w:rsidR="00E55065" w:rsidRPr="00002064">
        <w:rPr>
          <w:sz w:val="26"/>
          <w:szCs w:val="26"/>
        </w:rPr>
        <w:t>s</w:t>
      </w:r>
      <w:r w:rsidRPr="00002064">
        <w:rPr>
          <w:sz w:val="26"/>
          <w:szCs w:val="26"/>
        </w:rPr>
        <w:t xml:space="preserve"> em boa técnica legislativa, respeitado</w:t>
      </w:r>
      <w:r w:rsidR="004D3AFD" w:rsidRPr="00002064">
        <w:rPr>
          <w:sz w:val="26"/>
          <w:szCs w:val="26"/>
        </w:rPr>
        <w:t>s</w:t>
      </w:r>
      <w:r w:rsidRPr="00002064">
        <w:rPr>
          <w:sz w:val="26"/>
          <w:szCs w:val="26"/>
        </w:rPr>
        <w:t xml:space="preserve"> inclusive os preceitos da Lei Complementar 95, de 26.02.1998, atendendo aos requisitos legais necessários e indispensáveis exigidos, tanto pela legislação federal quanto municipal, estando apto</w:t>
      </w:r>
      <w:r w:rsidR="00E55065" w:rsidRPr="00002064">
        <w:rPr>
          <w:sz w:val="26"/>
          <w:szCs w:val="26"/>
        </w:rPr>
        <w:t>s</w:t>
      </w:r>
      <w:r w:rsidRPr="00002064">
        <w:rPr>
          <w:sz w:val="26"/>
          <w:szCs w:val="26"/>
        </w:rPr>
        <w:t xml:space="preserve"> à tramitação, discussão e deliberação pelo Plenário.</w:t>
      </w:r>
    </w:p>
    <w:p w:rsidR="00103194" w:rsidRPr="00002064" w:rsidRDefault="00103194" w:rsidP="00661172">
      <w:pPr>
        <w:jc w:val="both"/>
        <w:rPr>
          <w:sz w:val="26"/>
          <w:szCs w:val="26"/>
        </w:rPr>
      </w:pPr>
    </w:p>
    <w:p w:rsidR="00D419E6" w:rsidRPr="00002064" w:rsidRDefault="00D419E6" w:rsidP="00661172">
      <w:pPr>
        <w:jc w:val="both"/>
        <w:rPr>
          <w:sz w:val="26"/>
          <w:szCs w:val="26"/>
        </w:rPr>
      </w:pPr>
    </w:p>
    <w:p w:rsidR="00167E99" w:rsidRPr="00002064" w:rsidRDefault="00167E99" w:rsidP="00661172">
      <w:pPr>
        <w:jc w:val="center"/>
        <w:outlineLvl w:val="0"/>
        <w:rPr>
          <w:b/>
          <w:sz w:val="26"/>
          <w:szCs w:val="26"/>
          <w:u w:val="single"/>
        </w:rPr>
      </w:pPr>
      <w:r w:rsidRPr="00002064">
        <w:rPr>
          <w:b/>
          <w:sz w:val="26"/>
          <w:szCs w:val="26"/>
          <w:u w:val="single"/>
        </w:rPr>
        <w:t>CONCLUSÃO</w:t>
      </w:r>
    </w:p>
    <w:p w:rsidR="00103194" w:rsidRPr="00002064" w:rsidRDefault="00103194" w:rsidP="00661172">
      <w:pPr>
        <w:jc w:val="both"/>
        <w:rPr>
          <w:sz w:val="26"/>
          <w:szCs w:val="26"/>
        </w:rPr>
      </w:pPr>
    </w:p>
    <w:p w:rsidR="0054005C" w:rsidRPr="00002064" w:rsidRDefault="0054005C" w:rsidP="00661172">
      <w:pPr>
        <w:jc w:val="both"/>
        <w:rPr>
          <w:sz w:val="26"/>
          <w:szCs w:val="26"/>
        </w:rPr>
      </w:pPr>
    </w:p>
    <w:p w:rsidR="00167E99" w:rsidRPr="00002064" w:rsidRDefault="00167E99" w:rsidP="00661172">
      <w:pPr>
        <w:jc w:val="both"/>
        <w:rPr>
          <w:sz w:val="26"/>
          <w:szCs w:val="26"/>
        </w:rPr>
      </w:pPr>
      <w:r w:rsidRPr="00002064">
        <w:rPr>
          <w:sz w:val="26"/>
          <w:szCs w:val="26"/>
        </w:rPr>
        <w:tab/>
      </w:r>
      <w:r w:rsidRPr="00002064">
        <w:rPr>
          <w:sz w:val="26"/>
          <w:szCs w:val="26"/>
        </w:rPr>
        <w:tab/>
      </w:r>
      <w:r w:rsidRPr="00002064">
        <w:rPr>
          <w:sz w:val="26"/>
          <w:szCs w:val="26"/>
        </w:rPr>
        <w:tab/>
        <w:t xml:space="preserve">Assim, somos pela constitucionalidade, </w:t>
      </w:r>
      <w:r w:rsidR="00CE7942" w:rsidRPr="00002064">
        <w:rPr>
          <w:sz w:val="26"/>
          <w:szCs w:val="26"/>
        </w:rPr>
        <w:t xml:space="preserve">legalidade, </w:t>
      </w:r>
      <w:r w:rsidRPr="00002064">
        <w:rPr>
          <w:sz w:val="26"/>
          <w:szCs w:val="26"/>
        </w:rPr>
        <w:t>juridici</w:t>
      </w:r>
      <w:r w:rsidR="004154D6" w:rsidRPr="00002064">
        <w:rPr>
          <w:sz w:val="26"/>
          <w:szCs w:val="26"/>
        </w:rPr>
        <w:t>dade e boa técnica legislativa tanto do</w:t>
      </w:r>
      <w:r w:rsidRPr="00002064">
        <w:rPr>
          <w:sz w:val="26"/>
          <w:szCs w:val="26"/>
        </w:rPr>
        <w:t xml:space="preserve"> Projeto de </w:t>
      </w:r>
      <w:r w:rsidR="009B09B5" w:rsidRPr="00002064">
        <w:rPr>
          <w:sz w:val="26"/>
          <w:szCs w:val="26"/>
        </w:rPr>
        <w:t>Lei</w:t>
      </w:r>
      <w:r w:rsidR="00B202E5" w:rsidRPr="00002064">
        <w:rPr>
          <w:sz w:val="26"/>
          <w:szCs w:val="26"/>
        </w:rPr>
        <w:t xml:space="preserve"> </w:t>
      </w:r>
      <w:r w:rsidR="009B09B5" w:rsidRPr="00002064">
        <w:rPr>
          <w:sz w:val="26"/>
          <w:szCs w:val="26"/>
        </w:rPr>
        <w:t>nº</w:t>
      </w:r>
      <w:r w:rsidR="00114EBA" w:rsidRPr="00002064">
        <w:rPr>
          <w:sz w:val="26"/>
          <w:szCs w:val="26"/>
        </w:rPr>
        <w:t>.</w:t>
      </w:r>
      <w:r w:rsidR="00261E13" w:rsidRPr="00002064">
        <w:rPr>
          <w:sz w:val="26"/>
          <w:szCs w:val="26"/>
        </w:rPr>
        <w:t>31</w:t>
      </w:r>
      <w:r w:rsidR="009B09B5" w:rsidRPr="00002064">
        <w:rPr>
          <w:sz w:val="26"/>
          <w:szCs w:val="26"/>
        </w:rPr>
        <w:t>/20</w:t>
      </w:r>
      <w:r w:rsidR="00CE7942" w:rsidRPr="00002064">
        <w:rPr>
          <w:sz w:val="26"/>
          <w:szCs w:val="26"/>
        </w:rPr>
        <w:t>1</w:t>
      </w:r>
      <w:r w:rsidR="00114EBA" w:rsidRPr="00002064">
        <w:rPr>
          <w:sz w:val="26"/>
          <w:szCs w:val="26"/>
        </w:rPr>
        <w:t>8</w:t>
      </w:r>
      <w:r w:rsidR="009F606C" w:rsidRPr="00002064">
        <w:rPr>
          <w:sz w:val="26"/>
          <w:szCs w:val="26"/>
        </w:rPr>
        <w:t xml:space="preserve">, </w:t>
      </w:r>
      <w:r w:rsidR="00E55065" w:rsidRPr="00002064">
        <w:rPr>
          <w:sz w:val="26"/>
          <w:szCs w:val="26"/>
        </w:rPr>
        <w:t xml:space="preserve">quanto das emendas nº. 01 Aditiva e nº. 02 Modificativa, </w:t>
      </w:r>
      <w:r w:rsidR="00170CEF" w:rsidRPr="00002064">
        <w:rPr>
          <w:sz w:val="26"/>
          <w:szCs w:val="26"/>
        </w:rPr>
        <w:t>estando apt</w:t>
      </w:r>
      <w:r w:rsidR="00E55065" w:rsidRPr="00002064">
        <w:rPr>
          <w:sz w:val="26"/>
          <w:szCs w:val="26"/>
        </w:rPr>
        <w:t>os</w:t>
      </w:r>
      <w:r w:rsidR="004154D6" w:rsidRPr="00002064">
        <w:rPr>
          <w:sz w:val="26"/>
          <w:szCs w:val="26"/>
        </w:rPr>
        <w:t xml:space="preserve"> </w:t>
      </w:r>
      <w:r w:rsidR="009B09B5" w:rsidRPr="00002064">
        <w:rPr>
          <w:sz w:val="26"/>
          <w:szCs w:val="26"/>
        </w:rPr>
        <w:t>à tramitação, discussão e deliberação Plenária.</w:t>
      </w:r>
    </w:p>
    <w:p w:rsidR="00F72113" w:rsidRDefault="00F72113" w:rsidP="00661172">
      <w:pPr>
        <w:jc w:val="both"/>
        <w:rPr>
          <w:sz w:val="26"/>
          <w:szCs w:val="26"/>
        </w:rPr>
      </w:pPr>
    </w:p>
    <w:p w:rsidR="002F2DF4" w:rsidRPr="00002064" w:rsidRDefault="002F2DF4" w:rsidP="00661172">
      <w:pPr>
        <w:jc w:val="both"/>
        <w:rPr>
          <w:sz w:val="26"/>
          <w:szCs w:val="26"/>
        </w:rPr>
      </w:pPr>
    </w:p>
    <w:p w:rsidR="00167E99" w:rsidRPr="00002064" w:rsidRDefault="00167E99" w:rsidP="00661172">
      <w:pPr>
        <w:jc w:val="both"/>
        <w:outlineLvl w:val="0"/>
        <w:rPr>
          <w:sz w:val="26"/>
          <w:szCs w:val="26"/>
        </w:rPr>
      </w:pPr>
      <w:r w:rsidRPr="00002064">
        <w:rPr>
          <w:sz w:val="26"/>
          <w:szCs w:val="26"/>
        </w:rPr>
        <w:tab/>
      </w:r>
      <w:r w:rsidRPr="00002064">
        <w:rPr>
          <w:sz w:val="26"/>
          <w:szCs w:val="26"/>
        </w:rPr>
        <w:tab/>
      </w:r>
      <w:r w:rsidRPr="00002064">
        <w:rPr>
          <w:sz w:val="26"/>
          <w:szCs w:val="26"/>
        </w:rPr>
        <w:tab/>
        <w:t xml:space="preserve">Este é o parecer </w:t>
      </w:r>
      <w:r w:rsidRPr="00002064">
        <w:rPr>
          <w:i/>
          <w:sz w:val="26"/>
          <w:szCs w:val="26"/>
        </w:rPr>
        <w:t>sub</w:t>
      </w:r>
      <w:r w:rsidR="00A85D07" w:rsidRPr="00002064">
        <w:rPr>
          <w:sz w:val="26"/>
          <w:szCs w:val="26"/>
        </w:rPr>
        <w:t xml:space="preserve"> censura</w:t>
      </w:r>
      <w:r w:rsidRPr="00002064">
        <w:rPr>
          <w:sz w:val="26"/>
          <w:szCs w:val="26"/>
        </w:rPr>
        <w:t>!</w:t>
      </w:r>
    </w:p>
    <w:p w:rsidR="00167E99" w:rsidRPr="00002064" w:rsidRDefault="00C85739" w:rsidP="00661172">
      <w:pPr>
        <w:jc w:val="both"/>
        <w:rPr>
          <w:sz w:val="26"/>
          <w:szCs w:val="26"/>
        </w:rPr>
      </w:pPr>
      <w:r w:rsidRPr="00002064">
        <w:rPr>
          <w:sz w:val="26"/>
          <w:szCs w:val="26"/>
        </w:rPr>
        <w:tab/>
      </w:r>
    </w:p>
    <w:p w:rsidR="00312DD9" w:rsidRPr="00B4649C" w:rsidRDefault="00312DD9" w:rsidP="00661172">
      <w:pPr>
        <w:jc w:val="both"/>
        <w:rPr>
          <w:sz w:val="26"/>
          <w:szCs w:val="26"/>
        </w:rPr>
      </w:pPr>
    </w:p>
    <w:p w:rsidR="00167E99" w:rsidRPr="00B4649C" w:rsidRDefault="003C4C1F" w:rsidP="003C4C1F">
      <w:pPr>
        <w:ind w:firstLine="1985"/>
        <w:outlineLvl w:val="0"/>
        <w:rPr>
          <w:b/>
          <w:sz w:val="26"/>
          <w:szCs w:val="26"/>
        </w:rPr>
      </w:pPr>
      <w:r w:rsidRPr="00B4649C">
        <w:rPr>
          <w:b/>
          <w:sz w:val="26"/>
          <w:szCs w:val="26"/>
        </w:rPr>
        <w:t xml:space="preserve">  </w:t>
      </w:r>
      <w:r w:rsidR="009B09B5" w:rsidRPr="00B4649C">
        <w:rPr>
          <w:b/>
          <w:sz w:val="26"/>
          <w:szCs w:val="26"/>
        </w:rPr>
        <w:t xml:space="preserve">Cláudio </w:t>
      </w:r>
      <w:r w:rsidR="00167E99" w:rsidRPr="00B4649C">
        <w:rPr>
          <w:b/>
          <w:sz w:val="26"/>
          <w:szCs w:val="26"/>
        </w:rPr>
        <w:t xml:space="preserve">(MG), </w:t>
      </w:r>
      <w:r w:rsidR="00E55065">
        <w:rPr>
          <w:b/>
          <w:sz w:val="26"/>
          <w:szCs w:val="26"/>
        </w:rPr>
        <w:t>05</w:t>
      </w:r>
      <w:r w:rsidR="00167E99" w:rsidRPr="00B4649C">
        <w:rPr>
          <w:b/>
          <w:sz w:val="26"/>
          <w:szCs w:val="26"/>
        </w:rPr>
        <w:t xml:space="preserve"> de </w:t>
      </w:r>
      <w:r w:rsidR="00E55065">
        <w:rPr>
          <w:b/>
          <w:sz w:val="26"/>
          <w:szCs w:val="26"/>
        </w:rPr>
        <w:t xml:space="preserve">novembro </w:t>
      </w:r>
      <w:r w:rsidR="000A68C5">
        <w:rPr>
          <w:b/>
          <w:sz w:val="26"/>
          <w:szCs w:val="26"/>
        </w:rPr>
        <w:t xml:space="preserve">de </w:t>
      </w:r>
      <w:r w:rsidR="00167E99" w:rsidRPr="00B4649C">
        <w:rPr>
          <w:b/>
          <w:sz w:val="26"/>
          <w:szCs w:val="26"/>
        </w:rPr>
        <w:t>20</w:t>
      </w:r>
      <w:r w:rsidR="009B09B5" w:rsidRPr="00B4649C">
        <w:rPr>
          <w:b/>
          <w:sz w:val="26"/>
          <w:szCs w:val="26"/>
        </w:rPr>
        <w:t>1</w:t>
      </w:r>
      <w:r w:rsidR="00114EBA">
        <w:rPr>
          <w:b/>
          <w:sz w:val="26"/>
          <w:szCs w:val="26"/>
        </w:rPr>
        <w:t>8</w:t>
      </w:r>
      <w:r w:rsidR="00167E99" w:rsidRPr="00B4649C">
        <w:rPr>
          <w:b/>
          <w:sz w:val="26"/>
          <w:szCs w:val="26"/>
        </w:rPr>
        <w:t>.</w:t>
      </w:r>
    </w:p>
    <w:p w:rsidR="00167E99" w:rsidRPr="00B4649C" w:rsidRDefault="00167E99" w:rsidP="00661172">
      <w:pPr>
        <w:rPr>
          <w:b/>
          <w:sz w:val="26"/>
          <w:szCs w:val="26"/>
        </w:rPr>
      </w:pPr>
    </w:p>
    <w:p w:rsidR="00272FE0" w:rsidRPr="00B4649C" w:rsidRDefault="00272FE0" w:rsidP="00661172">
      <w:pPr>
        <w:rPr>
          <w:b/>
          <w:sz w:val="26"/>
          <w:szCs w:val="26"/>
        </w:rPr>
      </w:pPr>
    </w:p>
    <w:p w:rsidR="00272FE0" w:rsidRPr="00B4649C" w:rsidRDefault="00272FE0" w:rsidP="00661172">
      <w:pPr>
        <w:rPr>
          <w:b/>
          <w:sz w:val="26"/>
          <w:szCs w:val="26"/>
        </w:rPr>
      </w:pPr>
    </w:p>
    <w:p w:rsidR="00067D39" w:rsidRPr="00B4649C" w:rsidRDefault="00067D39" w:rsidP="00661172">
      <w:pPr>
        <w:jc w:val="center"/>
        <w:outlineLvl w:val="0"/>
        <w:rPr>
          <w:b/>
          <w:sz w:val="26"/>
          <w:szCs w:val="26"/>
        </w:rPr>
      </w:pPr>
      <w:r w:rsidRPr="00B4649C">
        <w:rPr>
          <w:b/>
          <w:sz w:val="26"/>
          <w:szCs w:val="26"/>
        </w:rPr>
        <w:t>Assessoria Jurídica</w:t>
      </w:r>
    </w:p>
    <w:p w:rsidR="00167E99" w:rsidRPr="00B4649C" w:rsidRDefault="007D7907" w:rsidP="00661172">
      <w:pPr>
        <w:jc w:val="center"/>
        <w:outlineLvl w:val="0"/>
        <w:rPr>
          <w:b/>
          <w:sz w:val="26"/>
          <w:szCs w:val="26"/>
        </w:rPr>
      </w:pPr>
      <w:r w:rsidRPr="00B4649C">
        <w:rPr>
          <w:b/>
          <w:sz w:val="26"/>
          <w:szCs w:val="26"/>
        </w:rPr>
        <w:t>André Fernandes de Castro</w:t>
      </w:r>
      <w:r w:rsidR="00170CEF" w:rsidRPr="00B4649C">
        <w:rPr>
          <w:b/>
          <w:sz w:val="26"/>
          <w:szCs w:val="26"/>
        </w:rPr>
        <w:t xml:space="preserve"> </w:t>
      </w:r>
    </w:p>
    <w:p w:rsidR="004D3F0E" w:rsidRPr="00563BEC" w:rsidRDefault="009B09B5" w:rsidP="00661172">
      <w:pPr>
        <w:jc w:val="center"/>
        <w:rPr>
          <w:b/>
          <w:sz w:val="26"/>
          <w:szCs w:val="26"/>
        </w:rPr>
      </w:pPr>
      <w:bookmarkStart w:id="0" w:name="_GoBack"/>
      <w:bookmarkEnd w:id="0"/>
      <w:r w:rsidRPr="00B4649C">
        <w:rPr>
          <w:b/>
          <w:sz w:val="26"/>
          <w:szCs w:val="26"/>
        </w:rPr>
        <w:t xml:space="preserve">OAB-MG </w:t>
      </w:r>
      <w:r w:rsidR="007D7907" w:rsidRPr="00B4649C">
        <w:rPr>
          <w:b/>
          <w:sz w:val="26"/>
          <w:szCs w:val="26"/>
        </w:rPr>
        <w:t>96.637</w:t>
      </w:r>
    </w:p>
    <w:sectPr w:rsidR="004D3F0E" w:rsidRPr="00563BEC" w:rsidSect="00142B2B">
      <w:footerReference w:type="default" r:id="rId7"/>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DD2" w:rsidRDefault="00806DD2" w:rsidP="005953A0">
      <w:r>
        <w:separator/>
      </w:r>
    </w:p>
  </w:endnote>
  <w:endnote w:type="continuationSeparator" w:id="0">
    <w:p w:rsidR="00806DD2" w:rsidRDefault="00806DD2"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BA" w:rsidRDefault="003A32A6" w:rsidP="00142B2B">
    <w:pPr>
      <w:pStyle w:val="Rodap"/>
      <w:ind w:right="-828"/>
      <w:jc w:val="right"/>
    </w:pPr>
    <w:r>
      <w:fldChar w:fldCharType="begin"/>
    </w:r>
    <w:r>
      <w:instrText xml:space="preserve"> PAGE   \* MERGEFORMAT </w:instrText>
    </w:r>
    <w:r>
      <w:fldChar w:fldCharType="separate"/>
    </w:r>
    <w:r w:rsidR="002F2DF4">
      <w:rPr>
        <w:noProof/>
      </w:rPr>
      <w:t>3</w:t>
    </w:r>
    <w:r>
      <w:rPr>
        <w:noProof/>
      </w:rPr>
      <w:fldChar w:fldCharType="end"/>
    </w:r>
    <w:r w:rsidR="00F379BA">
      <w:t>/</w:t>
    </w:r>
    <w:r w:rsidR="009F4C24">
      <w:rPr>
        <w:rStyle w:val="Nmerodepgina"/>
      </w:rPr>
      <w:fldChar w:fldCharType="begin"/>
    </w:r>
    <w:r w:rsidR="00F379BA">
      <w:rPr>
        <w:rStyle w:val="Nmerodepgina"/>
      </w:rPr>
      <w:instrText xml:space="preserve"> NUMPAGES </w:instrText>
    </w:r>
    <w:r w:rsidR="009F4C24">
      <w:rPr>
        <w:rStyle w:val="Nmerodepgina"/>
      </w:rPr>
      <w:fldChar w:fldCharType="separate"/>
    </w:r>
    <w:r w:rsidR="002F2DF4">
      <w:rPr>
        <w:rStyle w:val="Nmerodepgina"/>
        <w:noProof/>
      </w:rPr>
      <w:t>3</w:t>
    </w:r>
    <w:r w:rsidR="009F4C24">
      <w:rPr>
        <w:rStyle w:val="Nmerodepgina"/>
      </w:rPr>
      <w:fldChar w:fldCharType="end"/>
    </w:r>
  </w:p>
  <w:p w:rsidR="00F379BA" w:rsidRDefault="00F379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DD2" w:rsidRDefault="00806DD2" w:rsidP="005953A0">
      <w:r>
        <w:separator/>
      </w:r>
    </w:p>
  </w:footnote>
  <w:footnote w:type="continuationSeparator" w:id="0">
    <w:p w:rsidR="00806DD2" w:rsidRDefault="00806DD2"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0"/>
    <w:rsid w:val="00002064"/>
    <w:rsid w:val="000075D2"/>
    <w:rsid w:val="00016308"/>
    <w:rsid w:val="000240D2"/>
    <w:rsid w:val="00026969"/>
    <w:rsid w:val="00033275"/>
    <w:rsid w:val="00033FA1"/>
    <w:rsid w:val="00035F8B"/>
    <w:rsid w:val="00040578"/>
    <w:rsid w:val="00041831"/>
    <w:rsid w:val="00042186"/>
    <w:rsid w:val="000658B3"/>
    <w:rsid w:val="00067D39"/>
    <w:rsid w:val="00072A74"/>
    <w:rsid w:val="00072E2D"/>
    <w:rsid w:val="00074606"/>
    <w:rsid w:val="00075BFE"/>
    <w:rsid w:val="00086E23"/>
    <w:rsid w:val="0009062B"/>
    <w:rsid w:val="00092469"/>
    <w:rsid w:val="000A5B57"/>
    <w:rsid w:val="000A68C5"/>
    <w:rsid w:val="000B1352"/>
    <w:rsid w:val="000B24D0"/>
    <w:rsid w:val="000B36B2"/>
    <w:rsid w:val="000B3AF0"/>
    <w:rsid w:val="000B4367"/>
    <w:rsid w:val="000C47CA"/>
    <w:rsid w:val="000C608C"/>
    <w:rsid w:val="000C7A66"/>
    <w:rsid w:val="000D153A"/>
    <w:rsid w:val="000D3B57"/>
    <w:rsid w:val="000D56C4"/>
    <w:rsid w:val="000E7EDE"/>
    <w:rsid w:val="000F04C9"/>
    <w:rsid w:val="000F29A7"/>
    <w:rsid w:val="000F5839"/>
    <w:rsid w:val="00103194"/>
    <w:rsid w:val="00114EBA"/>
    <w:rsid w:val="00116C38"/>
    <w:rsid w:val="0012290D"/>
    <w:rsid w:val="00124A46"/>
    <w:rsid w:val="0012506E"/>
    <w:rsid w:val="00126DFE"/>
    <w:rsid w:val="00127900"/>
    <w:rsid w:val="001310FE"/>
    <w:rsid w:val="001331FB"/>
    <w:rsid w:val="00134CF8"/>
    <w:rsid w:val="00135620"/>
    <w:rsid w:val="00137BA7"/>
    <w:rsid w:val="00142B2B"/>
    <w:rsid w:val="00142F30"/>
    <w:rsid w:val="00143243"/>
    <w:rsid w:val="00145807"/>
    <w:rsid w:val="00153B48"/>
    <w:rsid w:val="001557FB"/>
    <w:rsid w:val="00156179"/>
    <w:rsid w:val="00160C46"/>
    <w:rsid w:val="0016300D"/>
    <w:rsid w:val="00165E91"/>
    <w:rsid w:val="00167E99"/>
    <w:rsid w:val="00170CEF"/>
    <w:rsid w:val="00171782"/>
    <w:rsid w:val="00177320"/>
    <w:rsid w:val="001902B1"/>
    <w:rsid w:val="00191D3E"/>
    <w:rsid w:val="00196B29"/>
    <w:rsid w:val="001A3AF3"/>
    <w:rsid w:val="001A4765"/>
    <w:rsid w:val="001A7D99"/>
    <w:rsid w:val="001B027D"/>
    <w:rsid w:val="001B044A"/>
    <w:rsid w:val="001B0BE6"/>
    <w:rsid w:val="001B1B1D"/>
    <w:rsid w:val="001B2093"/>
    <w:rsid w:val="001C6A36"/>
    <w:rsid w:val="001D692C"/>
    <w:rsid w:val="001D7735"/>
    <w:rsid w:val="001E1AD8"/>
    <w:rsid w:val="001F2F9B"/>
    <w:rsid w:val="001F357E"/>
    <w:rsid w:val="00207FC5"/>
    <w:rsid w:val="002117ED"/>
    <w:rsid w:val="00220363"/>
    <w:rsid w:val="0022405D"/>
    <w:rsid w:val="00250415"/>
    <w:rsid w:val="0025256B"/>
    <w:rsid w:val="00252EBA"/>
    <w:rsid w:val="002565BB"/>
    <w:rsid w:val="00260C2A"/>
    <w:rsid w:val="00261E13"/>
    <w:rsid w:val="00272FE0"/>
    <w:rsid w:val="0027411B"/>
    <w:rsid w:val="002811D8"/>
    <w:rsid w:val="0029307A"/>
    <w:rsid w:val="002C133B"/>
    <w:rsid w:val="002C37C9"/>
    <w:rsid w:val="002C3844"/>
    <w:rsid w:val="002D0FCC"/>
    <w:rsid w:val="002D6850"/>
    <w:rsid w:val="002E7032"/>
    <w:rsid w:val="002F2DF4"/>
    <w:rsid w:val="00312DD9"/>
    <w:rsid w:val="0031600D"/>
    <w:rsid w:val="00316B1A"/>
    <w:rsid w:val="00323C8E"/>
    <w:rsid w:val="00331152"/>
    <w:rsid w:val="00334A9D"/>
    <w:rsid w:val="00347D47"/>
    <w:rsid w:val="003511D8"/>
    <w:rsid w:val="003645FC"/>
    <w:rsid w:val="0036537E"/>
    <w:rsid w:val="00366430"/>
    <w:rsid w:val="00367AEC"/>
    <w:rsid w:val="00367B65"/>
    <w:rsid w:val="00380418"/>
    <w:rsid w:val="00390A59"/>
    <w:rsid w:val="00396851"/>
    <w:rsid w:val="00397355"/>
    <w:rsid w:val="00397C2A"/>
    <w:rsid w:val="003A32A6"/>
    <w:rsid w:val="003B410B"/>
    <w:rsid w:val="003B4934"/>
    <w:rsid w:val="003B7517"/>
    <w:rsid w:val="003C05A9"/>
    <w:rsid w:val="003C10FC"/>
    <w:rsid w:val="003C4C1F"/>
    <w:rsid w:val="003D3E4C"/>
    <w:rsid w:val="003D7C5A"/>
    <w:rsid w:val="003E3B9F"/>
    <w:rsid w:val="003E4724"/>
    <w:rsid w:val="003F045C"/>
    <w:rsid w:val="003F5B6D"/>
    <w:rsid w:val="0040760B"/>
    <w:rsid w:val="00410252"/>
    <w:rsid w:val="004154D6"/>
    <w:rsid w:val="00416434"/>
    <w:rsid w:val="0042642C"/>
    <w:rsid w:val="00446FF5"/>
    <w:rsid w:val="00453859"/>
    <w:rsid w:val="004542EB"/>
    <w:rsid w:val="0045545F"/>
    <w:rsid w:val="004628DE"/>
    <w:rsid w:val="00467542"/>
    <w:rsid w:val="00467D7B"/>
    <w:rsid w:val="00481434"/>
    <w:rsid w:val="00481C3C"/>
    <w:rsid w:val="00482EBA"/>
    <w:rsid w:val="00483475"/>
    <w:rsid w:val="00495D06"/>
    <w:rsid w:val="004A1ECD"/>
    <w:rsid w:val="004A5770"/>
    <w:rsid w:val="004A6139"/>
    <w:rsid w:val="004B1958"/>
    <w:rsid w:val="004B62E1"/>
    <w:rsid w:val="004C074D"/>
    <w:rsid w:val="004C7BE6"/>
    <w:rsid w:val="004D29D5"/>
    <w:rsid w:val="004D3AFD"/>
    <w:rsid w:val="004D3F0E"/>
    <w:rsid w:val="004D4DAE"/>
    <w:rsid w:val="004E7915"/>
    <w:rsid w:val="004F2481"/>
    <w:rsid w:val="004F589E"/>
    <w:rsid w:val="00502B4E"/>
    <w:rsid w:val="00505D36"/>
    <w:rsid w:val="00511867"/>
    <w:rsid w:val="00517CB7"/>
    <w:rsid w:val="005225A7"/>
    <w:rsid w:val="00532161"/>
    <w:rsid w:val="0054005C"/>
    <w:rsid w:val="00540B48"/>
    <w:rsid w:val="00562DCE"/>
    <w:rsid w:val="00563BEC"/>
    <w:rsid w:val="00563C5D"/>
    <w:rsid w:val="00563EB9"/>
    <w:rsid w:val="0057683A"/>
    <w:rsid w:val="00577A4A"/>
    <w:rsid w:val="005800FE"/>
    <w:rsid w:val="00581495"/>
    <w:rsid w:val="005825FC"/>
    <w:rsid w:val="005858CF"/>
    <w:rsid w:val="005904CB"/>
    <w:rsid w:val="00594167"/>
    <w:rsid w:val="005953A0"/>
    <w:rsid w:val="00597E35"/>
    <w:rsid w:val="005A19FA"/>
    <w:rsid w:val="005A31AD"/>
    <w:rsid w:val="005A6025"/>
    <w:rsid w:val="005A7ABD"/>
    <w:rsid w:val="005B103D"/>
    <w:rsid w:val="005B16EF"/>
    <w:rsid w:val="005B1A23"/>
    <w:rsid w:val="005C1E8F"/>
    <w:rsid w:val="005D4246"/>
    <w:rsid w:val="005D5DD9"/>
    <w:rsid w:val="005D6980"/>
    <w:rsid w:val="005D6E4A"/>
    <w:rsid w:val="005E1D3F"/>
    <w:rsid w:val="005E3923"/>
    <w:rsid w:val="005E5764"/>
    <w:rsid w:val="005E775E"/>
    <w:rsid w:val="005F4739"/>
    <w:rsid w:val="005F6F2D"/>
    <w:rsid w:val="00607DD9"/>
    <w:rsid w:val="00622855"/>
    <w:rsid w:val="00640033"/>
    <w:rsid w:val="00641A63"/>
    <w:rsid w:val="00641CB7"/>
    <w:rsid w:val="006441C3"/>
    <w:rsid w:val="006506E0"/>
    <w:rsid w:val="00657605"/>
    <w:rsid w:val="00661172"/>
    <w:rsid w:val="0067105C"/>
    <w:rsid w:val="00684E6E"/>
    <w:rsid w:val="006943C2"/>
    <w:rsid w:val="006A35FF"/>
    <w:rsid w:val="006A6481"/>
    <w:rsid w:val="006B38C1"/>
    <w:rsid w:val="006B3949"/>
    <w:rsid w:val="006B3AD8"/>
    <w:rsid w:val="006B4B47"/>
    <w:rsid w:val="006B6787"/>
    <w:rsid w:val="006C7ECE"/>
    <w:rsid w:val="006D2C73"/>
    <w:rsid w:val="006D3D12"/>
    <w:rsid w:val="006D65FE"/>
    <w:rsid w:val="006E0F19"/>
    <w:rsid w:val="006E6096"/>
    <w:rsid w:val="006F1F34"/>
    <w:rsid w:val="00701D7D"/>
    <w:rsid w:val="00702463"/>
    <w:rsid w:val="00702C52"/>
    <w:rsid w:val="007035B4"/>
    <w:rsid w:val="0070404E"/>
    <w:rsid w:val="007049C3"/>
    <w:rsid w:val="0071591C"/>
    <w:rsid w:val="00716963"/>
    <w:rsid w:val="007208E9"/>
    <w:rsid w:val="0073254E"/>
    <w:rsid w:val="007408D8"/>
    <w:rsid w:val="00741AB4"/>
    <w:rsid w:val="00741EFD"/>
    <w:rsid w:val="007460C5"/>
    <w:rsid w:val="007472E4"/>
    <w:rsid w:val="00747F72"/>
    <w:rsid w:val="007506B6"/>
    <w:rsid w:val="00755643"/>
    <w:rsid w:val="0075565F"/>
    <w:rsid w:val="007629DC"/>
    <w:rsid w:val="00767566"/>
    <w:rsid w:val="00770DD2"/>
    <w:rsid w:val="0077315A"/>
    <w:rsid w:val="007748C0"/>
    <w:rsid w:val="00775E31"/>
    <w:rsid w:val="007800FF"/>
    <w:rsid w:val="0078309F"/>
    <w:rsid w:val="007839AD"/>
    <w:rsid w:val="007857BE"/>
    <w:rsid w:val="00785BDC"/>
    <w:rsid w:val="00794E25"/>
    <w:rsid w:val="00795072"/>
    <w:rsid w:val="007A1B4E"/>
    <w:rsid w:val="007A2CFD"/>
    <w:rsid w:val="007A7B43"/>
    <w:rsid w:val="007B6591"/>
    <w:rsid w:val="007B7A84"/>
    <w:rsid w:val="007D2622"/>
    <w:rsid w:val="007D2753"/>
    <w:rsid w:val="007D7907"/>
    <w:rsid w:val="007E7AF0"/>
    <w:rsid w:val="00802806"/>
    <w:rsid w:val="00806DD2"/>
    <w:rsid w:val="008146EC"/>
    <w:rsid w:val="008149B3"/>
    <w:rsid w:val="008309A8"/>
    <w:rsid w:val="00843EEE"/>
    <w:rsid w:val="00845663"/>
    <w:rsid w:val="00846A3E"/>
    <w:rsid w:val="00852E2D"/>
    <w:rsid w:val="00865B49"/>
    <w:rsid w:val="00870348"/>
    <w:rsid w:val="00871179"/>
    <w:rsid w:val="00871F47"/>
    <w:rsid w:val="00872135"/>
    <w:rsid w:val="008807E8"/>
    <w:rsid w:val="00896C18"/>
    <w:rsid w:val="0089756B"/>
    <w:rsid w:val="008A7B17"/>
    <w:rsid w:val="008B4848"/>
    <w:rsid w:val="008C4FD5"/>
    <w:rsid w:val="008D4258"/>
    <w:rsid w:val="008D6165"/>
    <w:rsid w:val="008D7FCB"/>
    <w:rsid w:val="008E7108"/>
    <w:rsid w:val="008F3BCE"/>
    <w:rsid w:val="00907A3D"/>
    <w:rsid w:val="00907CF6"/>
    <w:rsid w:val="009105CD"/>
    <w:rsid w:val="00915BC2"/>
    <w:rsid w:val="00916120"/>
    <w:rsid w:val="009216DF"/>
    <w:rsid w:val="009256B4"/>
    <w:rsid w:val="009324F9"/>
    <w:rsid w:val="00932A4B"/>
    <w:rsid w:val="009347D4"/>
    <w:rsid w:val="00935BAC"/>
    <w:rsid w:val="0094485D"/>
    <w:rsid w:val="009635C8"/>
    <w:rsid w:val="00971075"/>
    <w:rsid w:val="00971852"/>
    <w:rsid w:val="009776DA"/>
    <w:rsid w:val="00980DA9"/>
    <w:rsid w:val="009817CC"/>
    <w:rsid w:val="00990391"/>
    <w:rsid w:val="0099229D"/>
    <w:rsid w:val="00993F7B"/>
    <w:rsid w:val="009B09B5"/>
    <w:rsid w:val="009B0ED1"/>
    <w:rsid w:val="009D1F80"/>
    <w:rsid w:val="009D2CDE"/>
    <w:rsid w:val="009E3D80"/>
    <w:rsid w:val="009E66C4"/>
    <w:rsid w:val="009F0A6B"/>
    <w:rsid w:val="009F3692"/>
    <w:rsid w:val="009F4C24"/>
    <w:rsid w:val="009F606C"/>
    <w:rsid w:val="00A02311"/>
    <w:rsid w:val="00A05A56"/>
    <w:rsid w:val="00A10D0F"/>
    <w:rsid w:val="00A10DB5"/>
    <w:rsid w:val="00A110BD"/>
    <w:rsid w:val="00A13F6E"/>
    <w:rsid w:val="00A15CF4"/>
    <w:rsid w:val="00A16218"/>
    <w:rsid w:val="00A1655F"/>
    <w:rsid w:val="00A2048A"/>
    <w:rsid w:val="00A2072B"/>
    <w:rsid w:val="00A21AC4"/>
    <w:rsid w:val="00A554CE"/>
    <w:rsid w:val="00A60AC7"/>
    <w:rsid w:val="00A61236"/>
    <w:rsid w:val="00A63247"/>
    <w:rsid w:val="00A65784"/>
    <w:rsid w:val="00A66D40"/>
    <w:rsid w:val="00A7549A"/>
    <w:rsid w:val="00A77D67"/>
    <w:rsid w:val="00A80411"/>
    <w:rsid w:val="00A83630"/>
    <w:rsid w:val="00A85D07"/>
    <w:rsid w:val="00A877FD"/>
    <w:rsid w:val="00A9485E"/>
    <w:rsid w:val="00AB53AF"/>
    <w:rsid w:val="00AB6E0F"/>
    <w:rsid w:val="00AB7E44"/>
    <w:rsid w:val="00AC09AB"/>
    <w:rsid w:val="00AC292A"/>
    <w:rsid w:val="00AC5A73"/>
    <w:rsid w:val="00AD1572"/>
    <w:rsid w:val="00AD31A1"/>
    <w:rsid w:val="00AD45D7"/>
    <w:rsid w:val="00AD6995"/>
    <w:rsid w:val="00AE0AFF"/>
    <w:rsid w:val="00AE3007"/>
    <w:rsid w:val="00AE4EE3"/>
    <w:rsid w:val="00AF1FE8"/>
    <w:rsid w:val="00AF3D49"/>
    <w:rsid w:val="00AF45C2"/>
    <w:rsid w:val="00B16005"/>
    <w:rsid w:val="00B202E5"/>
    <w:rsid w:val="00B206CB"/>
    <w:rsid w:val="00B23387"/>
    <w:rsid w:val="00B258EB"/>
    <w:rsid w:val="00B258FF"/>
    <w:rsid w:val="00B279F6"/>
    <w:rsid w:val="00B31B65"/>
    <w:rsid w:val="00B441DA"/>
    <w:rsid w:val="00B4649C"/>
    <w:rsid w:val="00B63BBB"/>
    <w:rsid w:val="00B71C92"/>
    <w:rsid w:val="00B8199D"/>
    <w:rsid w:val="00B83582"/>
    <w:rsid w:val="00B83FE0"/>
    <w:rsid w:val="00B84570"/>
    <w:rsid w:val="00B86A5D"/>
    <w:rsid w:val="00B94DA5"/>
    <w:rsid w:val="00BA0E3F"/>
    <w:rsid w:val="00BA26A1"/>
    <w:rsid w:val="00BA66C8"/>
    <w:rsid w:val="00BB1A4F"/>
    <w:rsid w:val="00BB5B5A"/>
    <w:rsid w:val="00BD1EA0"/>
    <w:rsid w:val="00BE0EA8"/>
    <w:rsid w:val="00BE3F21"/>
    <w:rsid w:val="00BE5E80"/>
    <w:rsid w:val="00BE7521"/>
    <w:rsid w:val="00BF04B8"/>
    <w:rsid w:val="00BF453E"/>
    <w:rsid w:val="00C03DC3"/>
    <w:rsid w:val="00C13373"/>
    <w:rsid w:val="00C2637B"/>
    <w:rsid w:val="00C3541E"/>
    <w:rsid w:val="00C80986"/>
    <w:rsid w:val="00C84707"/>
    <w:rsid w:val="00C85739"/>
    <w:rsid w:val="00C8651A"/>
    <w:rsid w:val="00C9315A"/>
    <w:rsid w:val="00C9517E"/>
    <w:rsid w:val="00CA4C72"/>
    <w:rsid w:val="00CA62D3"/>
    <w:rsid w:val="00CB0774"/>
    <w:rsid w:val="00CB2F1A"/>
    <w:rsid w:val="00CC4FDE"/>
    <w:rsid w:val="00CD04A2"/>
    <w:rsid w:val="00CD0F13"/>
    <w:rsid w:val="00CD24FE"/>
    <w:rsid w:val="00CD6160"/>
    <w:rsid w:val="00CD77E1"/>
    <w:rsid w:val="00CE63D2"/>
    <w:rsid w:val="00CE6BA5"/>
    <w:rsid w:val="00CE6BF4"/>
    <w:rsid w:val="00CE744A"/>
    <w:rsid w:val="00CE7671"/>
    <w:rsid w:val="00CE7942"/>
    <w:rsid w:val="00D15010"/>
    <w:rsid w:val="00D17966"/>
    <w:rsid w:val="00D3168D"/>
    <w:rsid w:val="00D40A40"/>
    <w:rsid w:val="00D419E6"/>
    <w:rsid w:val="00D45F5B"/>
    <w:rsid w:val="00D524A6"/>
    <w:rsid w:val="00D60668"/>
    <w:rsid w:val="00D72389"/>
    <w:rsid w:val="00D72433"/>
    <w:rsid w:val="00D74AAF"/>
    <w:rsid w:val="00D77795"/>
    <w:rsid w:val="00D8173D"/>
    <w:rsid w:val="00D86C6E"/>
    <w:rsid w:val="00DA0CBD"/>
    <w:rsid w:val="00DA1A8E"/>
    <w:rsid w:val="00DA6EA6"/>
    <w:rsid w:val="00DA7F38"/>
    <w:rsid w:val="00DB0F9D"/>
    <w:rsid w:val="00DC5595"/>
    <w:rsid w:val="00DC6F81"/>
    <w:rsid w:val="00DD20A3"/>
    <w:rsid w:val="00DD4917"/>
    <w:rsid w:val="00DD5192"/>
    <w:rsid w:val="00DD76AE"/>
    <w:rsid w:val="00DE0F18"/>
    <w:rsid w:val="00DE2034"/>
    <w:rsid w:val="00DF012A"/>
    <w:rsid w:val="00DF5BAC"/>
    <w:rsid w:val="00E01B42"/>
    <w:rsid w:val="00E148C9"/>
    <w:rsid w:val="00E172B0"/>
    <w:rsid w:val="00E2180C"/>
    <w:rsid w:val="00E31538"/>
    <w:rsid w:val="00E34153"/>
    <w:rsid w:val="00E36978"/>
    <w:rsid w:val="00E51184"/>
    <w:rsid w:val="00E5372A"/>
    <w:rsid w:val="00E55065"/>
    <w:rsid w:val="00E66F3A"/>
    <w:rsid w:val="00E66FFB"/>
    <w:rsid w:val="00E90D25"/>
    <w:rsid w:val="00E92AB1"/>
    <w:rsid w:val="00E950BB"/>
    <w:rsid w:val="00EA09A5"/>
    <w:rsid w:val="00EA3C41"/>
    <w:rsid w:val="00EC206C"/>
    <w:rsid w:val="00EC5FE2"/>
    <w:rsid w:val="00ED34D8"/>
    <w:rsid w:val="00EE2596"/>
    <w:rsid w:val="00EE2771"/>
    <w:rsid w:val="00EF2015"/>
    <w:rsid w:val="00EF2D9B"/>
    <w:rsid w:val="00F047D4"/>
    <w:rsid w:val="00F113B0"/>
    <w:rsid w:val="00F11E3B"/>
    <w:rsid w:val="00F2048C"/>
    <w:rsid w:val="00F204CC"/>
    <w:rsid w:val="00F239E3"/>
    <w:rsid w:val="00F23A77"/>
    <w:rsid w:val="00F2651C"/>
    <w:rsid w:val="00F337E9"/>
    <w:rsid w:val="00F379BA"/>
    <w:rsid w:val="00F42B3D"/>
    <w:rsid w:val="00F50EE2"/>
    <w:rsid w:val="00F574FC"/>
    <w:rsid w:val="00F703D9"/>
    <w:rsid w:val="00F72113"/>
    <w:rsid w:val="00F722DD"/>
    <w:rsid w:val="00F810C8"/>
    <w:rsid w:val="00FB0B9D"/>
    <w:rsid w:val="00FB1D49"/>
    <w:rsid w:val="00FC1446"/>
    <w:rsid w:val="00FC2EB8"/>
    <w:rsid w:val="00FC57EF"/>
    <w:rsid w:val="00FC6630"/>
    <w:rsid w:val="00FD29F0"/>
    <w:rsid w:val="00FF2E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87F7135-6AEA-4501-95E6-56DD12D7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paragraph" w:styleId="Ttulo3">
    <w:name w:val="heading 3"/>
    <w:basedOn w:val="Normal"/>
    <w:next w:val="Normal"/>
    <w:link w:val="Ttulo3Char"/>
    <w:semiHidden/>
    <w:unhideWhenUsed/>
    <w:qFormat/>
    <w:rsid w:val="00A10DB5"/>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basedOn w:val="Fontepargpadro"/>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basedOn w:val="Fontepargpadro"/>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basedOn w:val="Fontepargpadro"/>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basedOn w:val="Fontepargpadro"/>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basedOn w:val="Fontepargpadro"/>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basedOn w:val="Fontepargpadro"/>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B71C92"/>
    <w:rPr>
      <w:rFonts w:ascii="Times New Roman" w:hAnsi="Times New Roman" w:cs="Times New Roman"/>
      <w:sz w:val="24"/>
      <w:szCs w:val="24"/>
    </w:rPr>
  </w:style>
  <w:style w:type="paragraph" w:styleId="NormalWeb">
    <w:name w:val="Normal (Web)"/>
    <w:basedOn w:val="Normal"/>
    <w:uiPriority w:val="99"/>
    <w:unhideWhenUsed/>
    <w:rsid w:val="006506E0"/>
    <w:pPr>
      <w:spacing w:before="100" w:beforeAutospacing="1" w:after="100" w:afterAutospacing="1"/>
    </w:pPr>
    <w:rPr>
      <w:rFonts w:eastAsia="Times New Roman"/>
    </w:rPr>
  </w:style>
  <w:style w:type="character" w:styleId="Hyperlink">
    <w:name w:val="Hyperlink"/>
    <w:basedOn w:val="Fontepargpadro"/>
    <w:uiPriority w:val="99"/>
    <w:unhideWhenUsed/>
    <w:rsid w:val="006506E0"/>
    <w:rPr>
      <w:color w:val="0000FF"/>
      <w:u w:val="single"/>
    </w:rPr>
  </w:style>
  <w:style w:type="character" w:customStyle="1" w:styleId="hiperlink">
    <w:name w:val="hiperlink"/>
    <w:basedOn w:val="Fontepargpadro"/>
    <w:rsid w:val="006506E0"/>
  </w:style>
  <w:style w:type="character" w:customStyle="1" w:styleId="Ttulo3Char">
    <w:name w:val="Título 3 Char"/>
    <w:basedOn w:val="Fontepargpadro"/>
    <w:link w:val="Ttulo3"/>
    <w:semiHidden/>
    <w:rsid w:val="00A10DB5"/>
    <w:rPr>
      <w:rFonts w:asciiTheme="majorHAnsi" w:eastAsiaTheme="majorEastAsia" w:hAnsiTheme="majorHAnsi" w:cstheme="majorBidi"/>
      <w:b/>
      <w:bCs/>
      <w:color w:val="4F81BD" w:themeColor="accent1"/>
      <w:sz w:val="24"/>
      <w:szCs w:val="24"/>
    </w:rPr>
  </w:style>
  <w:style w:type="paragraph" w:customStyle="1" w:styleId="textonormal">
    <w:name w:val="textonormal"/>
    <w:basedOn w:val="Normal"/>
    <w:rsid w:val="00A10DB5"/>
    <w:pPr>
      <w:spacing w:before="100" w:beforeAutospacing="1" w:after="100" w:afterAutospacing="1"/>
    </w:pPr>
    <w:rPr>
      <w:rFonts w:eastAsia="Times New Roman"/>
    </w:rPr>
  </w:style>
  <w:style w:type="character" w:styleId="Forte">
    <w:name w:val="Strong"/>
    <w:basedOn w:val="Fontepargpadro"/>
    <w:uiPriority w:val="22"/>
    <w:qFormat/>
    <w:rsid w:val="004D3F0E"/>
    <w:rPr>
      <w:b/>
      <w:bCs/>
    </w:rPr>
  </w:style>
  <w:style w:type="character" w:styleId="nfase">
    <w:name w:val="Emphasis"/>
    <w:basedOn w:val="Fontepargpadro"/>
    <w:uiPriority w:val="20"/>
    <w:qFormat/>
    <w:rsid w:val="004D3F0E"/>
    <w:rPr>
      <w:i/>
      <w:iCs/>
    </w:rPr>
  </w:style>
  <w:style w:type="character" w:customStyle="1" w:styleId="st">
    <w:name w:val="st"/>
    <w:basedOn w:val="Fontepargpadro"/>
    <w:rsid w:val="004D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5399">
      <w:bodyDiv w:val="1"/>
      <w:marLeft w:val="0"/>
      <w:marRight w:val="0"/>
      <w:marTop w:val="0"/>
      <w:marBottom w:val="0"/>
      <w:divBdr>
        <w:top w:val="none" w:sz="0" w:space="0" w:color="auto"/>
        <w:left w:val="none" w:sz="0" w:space="0" w:color="auto"/>
        <w:bottom w:val="none" w:sz="0" w:space="0" w:color="auto"/>
        <w:right w:val="none" w:sz="0" w:space="0" w:color="auto"/>
      </w:divBdr>
    </w:div>
    <w:div w:id="337662683">
      <w:bodyDiv w:val="1"/>
      <w:marLeft w:val="0"/>
      <w:marRight w:val="0"/>
      <w:marTop w:val="0"/>
      <w:marBottom w:val="0"/>
      <w:divBdr>
        <w:top w:val="none" w:sz="0" w:space="0" w:color="auto"/>
        <w:left w:val="none" w:sz="0" w:space="0" w:color="auto"/>
        <w:bottom w:val="none" w:sz="0" w:space="0" w:color="auto"/>
        <w:right w:val="none" w:sz="0" w:space="0" w:color="auto"/>
      </w:divBdr>
    </w:div>
    <w:div w:id="988630144">
      <w:bodyDiv w:val="1"/>
      <w:marLeft w:val="0"/>
      <w:marRight w:val="0"/>
      <w:marTop w:val="0"/>
      <w:marBottom w:val="0"/>
      <w:divBdr>
        <w:top w:val="none" w:sz="0" w:space="0" w:color="auto"/>
        <w:left w:val="none" w:sz="0" w:space="0" w:color="auto"/>
        <w:bottom w:val="none" w:sz="0" w:space="0" w:color="auto"/>
        <w:right w:val="none" w:sz="0" w:space="0" w:color="auto"/>
      </w:divBdr>
      <w:divsChild>
        <w:div w:id="1114666991">
          <w:marLeft w:val="0"/>
          <w:marRight w:val="0"/>
          <w:marTop w:val="0"/>
          <w:marBottom w:val="0"/>
          <w:divBdr>
            <w:top w:val="none" w:sz="0" w:space="0" w:color="auto"/>
            <w:left w:val="none" w:sz="0" w:space="0" w:color="auto"/>
            <w:bottom w:val="none" w:sz="0" w:space="0" w:color="auto"/>
            <w:right w:val="none" w:sz="0" w:space="0" w:color="auto"/>
          </w:divBdr>
          <w:divsChild>
            <w:div w:id="1975938361">
              <w:marLeft w:val="0"/>
              <w:marRight w:val="0"/>
              <w:marTop w:val="0"/>
              <w:marBottom w:val="0"/>
              <w:divBdr>
                <w:top w:val="none" w:sz="0" w:space="0" w:color="auto"/>
                <w:left w:val="none" w:sz="0" w:space="0" w:color="auto"/>
                <w:bottom w:val="none" w:sz="0" w:space="0" w:color="auto"/>
                <w:right w:val="none" w:sz="0" w:space="0" w:color="auto"/>
              </w:divBdr>
              <w:divsChild>
                <w:div w:id="5997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907">
          <w:marLeft w:val="0"/>
          <w:marRight w:val="0"/>
          <w:marTop w:val="0"/>
          <w:marBottom w:val="0"/>
          <w:divBdr>
            <w:top w:val="none" w:sz="0" w:space="0" w:color="auto"/>
            <w:left w:val="none" w:sz="0" w:space="0" w:color="auto"/>
            <w:bottom w:val="none" w:sz="0" w:space="0" w:color="auto"/>
            <w:right w:val="none" w:sz="0" w:space="0" w:color="auto"/>
          </w:divBdr>
        </w:div>
      </w:divsChild>
    </w:div>
    <w:div w:id="1156649294">
      <w:bodyDiv w:val="1"/>
      <w:marLeft w:val="0"/>
      <w:marRight w:val="0"/>
      <w:marTop w:val="0"/>
      <w:marBottom w:val="0"/>
      <w:divBdr>
        <w:top w:val="none" w:sz="0" w:space="0" w:color="auto"/>
        <w:left w:val="none" w:sz="0" w:space="0" w:color="auto"/>
        <w:bottom w:val="none" w:sz="0" w:space="0" w:color="auto"/>
        <w:right w:val="none" w:sz="0" w:space="0" w:color="auto"/>
      </w:divBdr>
    </w:div>
    <w:div w:id="11632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737</Words>
  <Characters>3986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31</cp:revision>
  <cp:lastPrinted>2017-10-23T19:44:00Z</cp:lastPrinted>
  <dcterms:created xsi:type="dcterms:W3CDTF">2018-10-18T14:10:00Z</dcterms:created>
  <dcterms:modified xsi:type="dcterms:W3CDTF">2018-11-05T19:19:00Z</dcterms:modified>
</cp:coreProperties>
</file>