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98" w:rsidRPr="00176BB6" w:rsidRDefault="00CC6C98" w:rsidP="00CC6C98">
      <w:pPr>
        <w:pStyle w:val="Ttulo"/>
        <w:outlineLvl w:val="0"/>
        <w:rPr>
          <w:rFonts w:ascii="Times New Roman" w:hAnsi="Times New Roman"/>
          <w:b/>
          <w:szCs w:val="28"/>
        </w:rPr>
      </w:pPr>
      <w:r w:rsidRPr="00176BB6">
        <w:rPr>
          <w:rFonts w:ascii="Times New Roman" w:hAnsi="Times New Roman"/>
          <w:b/>
          <w:szCs w:val="28"/>
        </w:rPr>
        <w:t>PARECER JURÍDICO</w:t>
      </w:r>
    </w:p>
    <w:p w:rsidR="00CC6C98" w:rsidRPr="00176BB6" w:rsidRDefault="00CC6C98" w:rsidP="00CC6C98">
      <w:pPr>
        <w:pStyle w:val="Ttulo"/>
        <w:rPr>
          <w:rFonts w:ascii="Times New Roman" w:hAnsi="Times New Roman"/>
          <w:b/>
          <w:szCs w:val="28"/>
        </w:rPr>
      </w:pPr>
    </w:p>
    <w:p w:rsidR="00CC6C98" w:rsidRPr="00176BB6" w:rsidRDefault="00CC6C98" w:rsidP="00CC6C98">
      <w:pPr>
        <w:pStyle w:val="Ttulo"/>
        <w:rPr>
          <w:rFonts w:ascii="Times New Roman" w:hAnsi="Times New Roman"/>
          <w:b/>
          <w:szCs w:val="28"/>
        </w:rPr>
      </w:pPr>
    </w:p>
    <w:p w:rsidR="00CC6C98" w:rsidRPr="00176BB6" w:rsidRDefault="00CC6C98" w:rsidP="00CC6C98">
      <w:pPr>
        <w:jc w:val="both"/>
        <w:rPr>
          <w:rFonts w:cs="Times New Roman"/>
          <w:b/>
          <w:sz w:val="28"/>
          <w:szCs w:val="28"/>
        </w:rPr>
      </w:pPr>
      <w:r w:rsidRPr="00176BB6">
        <w:rPr>
          <w:rFonts w:cs="Times New Roman"/>
          <w:b/>
          <w:sz w:val="28"/>
          <w:szCs w:val="28"/>
          <w:u w:val="single"/>
        </w:rPr>
        <w:t>REQUERENTE</w:t>
      </w:r>
      <w:r w:rsidRPr="00176BB6">
        <w:rPr>
          <w:rFonts w:cs="Times New Roman"/>
          <w:b/>
          <w:sz w:val="28"/>
          <w:szCs w:val="28"/>
        </w:rPr>
        <w:t>: CÂMARA MUNICIPAL DE CLÁUDIO, ESTADO DE MINAS GERAIS.</w:t>
      </w:r>
    </w:p>
    <w:p w:rsidR="00CC6C98" w:rsidRPr="00176BB6" w:rsidRDefault="00CC6C98" w:rsidP="00CC6C98">
      <w:pPr>
        <w:jc w:val="both"/>
        <w:outlineLvl w:val="0"/>
        <w:rPr>
          <w:rFonts w:cs="Times New Roman"/>
          <w:b/>
          <w:iCs/>
          <w:sz w:val="28"/>
          <w:szCs w:val="28"/>
        </w:rPr>
      </w:pPr>
      <w:r w:rsidRPr="00176BB6">
        <w:rPr>
          <w:rFonts w:cs="Times New Roman"/>
          <w:b/>
          <w:iCs/>
          <w:sz w:val="28"/>
          <w:szCs w:val="28"/>
          <w:u w:val="single"/>
        </w:rPr>
        <w:t>SOLICITANTE</w:t>
      </w:r>
      <w:r w:rsidRPr="00176BB6">
        <w:rPr>
          <w:rFonts w:cs="Times New Roman"/>
          <w:b/>
          <w:iCs/>
          <w:sz w:val="28"/>
          <w:szCs w:val="28"/>
        </w:rPr>
        <w:t>: PRESIDENTE DA CASA LEGISLATIVA.</w:t>
      </w:r>
    </w:p>
    <w:p w:rsidR="00CC6C98" w:rsidRPr="00176BB6" w:rsidRDefault="00CC6C98" w:rsidP="00CC6C98">
      <w:pPr>
        <w:jc w:val="both"/>
        <w:rPr>
          <w:rFonts w:cs="Times New Roman"/>
          <w:sz w:val="28"/>
          <w:szCs w:val="28"/>
          <w:u w:val="single"/>
        </w:rPr>
      </w:pPr>
      <w:r w:rsidRPr="00176BB6">
        <w:rPr>
          <w:rFonts w:cs="Times New Roman"/>
          <w:b/>
          <w:sz w:val="28"/>
          <w:szCs w:val="28"/>
          <w:u w:val="single"/>
        </w:rPr>
        <w:t>ASSUNTO</w:t>
      </w:r>
      <w:r w:rsidRPr="00176BB6">
        <w:rPr>
          <w:rFonts w:cs="Times New Roman"/>
          <w:b/>
          <w:sz w:val="28"/>
          <w:szCs w:val="28"/>
        </w:rPr>
        <w:t xml:space="preserve">: Projeto de Lei </w:t>
      </w:r>
      <w:r w:rsidR="00185712" w:rsidRPr="00176BB6">
        <w:rPr>
          <w:rFonts w:cs="Times New Roman"/>
          <w:b/>
          <w:sz w:val="28"/>
          <w:szCs w:val="28"/>
        </w:rPr>
        <w:t>14</w:t>
      </w:r>
      <w:r w:rsidRPr="00176BB6">
        <w:rPr>
          <w:rFonts w:cs="Times New Roman"/>
          <w:b/>
          <w:sz w:val="28"/>
          <w:szCs w:val="28"/>
        </w:rPr>
        <w:t xml:space="preserve">/2018, de </w:t>
      </w:r>
      <w:r w:rsidR="00185712" w:rsidRPr="00176BB6">
        <w:rPr>
          <w:rFonts w:cs="Times New Roman"/>
          <w:b/>
          <w:sz w:val="28"/>
          <w:szCs w:val="28"/>
        </w:rPr>
        <w:t>12</w:t>
      </w:r>
      <w:r w:rsidRPr="00176BB6">
        <w:rPr>
          <w:rFonts w:cs="Times New Roman"/>
          <w:b/>
          <w:sz w:val="28"/>
          <w:szCs w:val="28"/>
        </w:rPr>
        <w:t>.0</w:t>
      </w:r>
      <w:r w:rsidR="00185712" w:rsidRPr="00176BB6">
        <w:rPr>
          <w:rFonts w:cs="Times New Roman"/>
          <w:b/>
          <w:sz w:val="28"/>
          <w:szCs w:val="28"/>
        </w:rPr>
        <w:t>7</w:t>
      </w:r>
      <w:r w:rsidRPr="00176BB6">
        <w:rPr>
          <w:rFonts w:cs="Times New Roman"/>
          <w:b/>
          <w:sz w:val="28"/>
          <w:szCs w:val="28"/>
        </w:rPr>
        <w:t>.201</w:t>
      </w:r>
      <w:r w:rsidR="00B5527D" w:rsidRPr="00176BB6">
        <w:rPr>
          <w:rFonts w:cs="Times New Roman"/>
          <w:b/>
          <w:sz w:val="28"/>
          <w:szCs w:val="28"/>
        </w:rPr>
        <w:t>8</w:t>
      </w:r>
      <w:r w:rsidRPr="00176BB6">
        <w:rPr>
          <w:rFonts w:cs="Times New Roman"/>
          <w:b/>
          <w:sz w:val="28"/>
          <w:szCs w:val="28"/>
        </w:rPr>
        <w:t>, de autoria do poder Executivo que “</w:t>
      </w:r>
      <w:r w:rsidR="00185712" w:rsidRPr="00176BB6">
        <w:rPr>
          <w:rFonts w:cs="Times New Roman"/>
          <w:b/>
          <w:i/>
          <w:sz w:val="28"/>
          <w:szCs w:val="28"/>
        </w:rPr>
        <w:t xml:space="preserve">Dispõe sobre a Política Municipal de Turismo </w:t>
      </w:r>
      <w:r w:rsidR="001E648B" w:rsidRPr="00176BB6">
        <w:rPr>
          <w:rFonts w:cs="Times New Roman"/>
          <w:b/>
          <w:i/>
          <w:sz w:val="28"/>
          <w:szCs w:val="28"/>
        </w:rPr>
        <w:t>e dá outras providências</w:t>
      </w:r>
      <w:r w:rsidR="00137C07" w:rsidRPr="00176BB6">
        <w:rPr>
          <w:rFonts w:cs="Times New Roman"/>
          <w:b/>
          <w:i/>
          <w:sz w:val="28"/>
          <w:szCs w:val="28"/>
        </w:rPr>
        <w:t>”</w:t>
      </w:r>
      <w:r w:rsidRPr="00176BB6">
        <w:rPr>
          <w:rFonts w:cs="Times New Roman"/>
          <w:b/>
          <w:sz w:val="28"/>
          <w:szCs w:val="28"/>
        </w:rPr>
        <w:t>.</w:t>
      </w:r>
    </w:p>
    <w:p w:rsidR="00CC6C98" w:rsidRPr="00176BB6" w:rsidRDefault="00CC6C98" w:rsidP="00CC6C98">
      <w:pPr>
        <w:jc w:val="both"/>
        <w:outlineLvl w:val="0"/>
        <w:rPr>
          <w:rFonts w:cs="Times New Roman"/>
          <w:b/>
          <w:sz w:val="28"/>
          <w:szCs w:val="28"/>
        </w:rPr>
      </w:pPr>
      <w:r w:rsidRPr="00176BB6">
        <w:rPr>
          <w:rFonts w:cs="Times New Roman"/>
          <w:b/>
          <w:sz w:val="28"/>
          <w:szCs w:val="28"/>
          <w:u w:val="single"/>
        </w:rPr>
        <w:t>PARECERISTA</w:t>
      </w:r>
      <w:r w:rsidRPr="00176BB6">
        <w:rPr>
          <w:rFonts w:cs="Times New Roman"/>
          <w:b/>
          <w:sz w:val="28"/>
          <w:szCs w:val="28"/>
        </w:rPr>
        <w:t>: André Fernandes de Castro.</w:t>
      </w:r>
    </w:p>
    <w:p w:rsidR="00EE6BF2" w:rsidRPr="00176BB6" w:rsidRDefault="00EE6BF2" w:rsidP="00CC6C98">
      <w:pPr>
        <w:pStyle w:val="Corpodetexto"/>
        <w:spacing w:after="0"/>
        <w:jc w:val="center"/>
        <w:rPr>
          <w:rFonts w:cs="Times New Roman"/>
          <w:b/>
          <w:sz w:val="28"/>
          <w:szCs w:val="28"/>
          <w:u w:val="single"/>
        </w:rPr>
      </w:pPr>
    </w:p>
    <w:p w:rsidR="00EE6BF2" w:rsidRPr="00176BB6" w:rsidRDefault="00EE6BF2" w:rsidP="00CC6C98">
      <w:pPr>
        <w:pStyle w:val="Corpodetexto"/>
        <w:spacing w:after="0"/>
        <w:jc w:val="center"/>
        <w:rPr>
          <w:rFonts w:cs="Times New Roman"/>
          <w:b/>
          <w:sz w:val="28"/>
          <w:szCs w:val="28"/>
          <w:u w:val="single"/>
        </w:rPr>
      </w:pPr>
    </w:p>
    <w:p w:rsidR="00CC6C98" w:rsidRPr="00176BB6" w:rsidRDefault="00CC6C98" w:rsidP="00EB35ED">
      <w:pPr>
        <w:pStyle w:val="Corpodetexto"/>
        <w:spacing w:after="0"/>
        <w:ind w:firstLine="2268"/>
        <w:outlineLvl w:val="0"/>
        <w:rPr>
          <w:rFonts w:cs="Times New Roman"/>
          <w:b/>
          <w:sz w:val="28"/>
          <w:szCs w:val="28"/>
          <w:u w:val="single"/>
        </w:rPr>
      </w:pPr>
      <w:r w:rsidRPr="00176BB6">
        <w:rPr>
          <w:rFonts w:cs="Times New Roman"/>
          <w:b/>
          <w:sz w:val="28"/>
          <w:szCs w:val="28"/>
          <w:u w:val="single"/>
        </w:rPr>
        <w:t>RELATÓRIO</w:t>
      </w:r>
    </w:p>
    <w:p w:rsidR="00874B7D" w:rsidRPr="00176BB6" w:rsidRDefault="00874B7D" w:rsidP="00CC6C98">
      <w:pPr>
        <w:pStyle w:val="Recuodecorpodetexto"/>
        <w:rPr>
          <w:rFonts w:cs="Times New Roman"/>
          <w:b/>
          <w:i/>
          <w:sz w:val="28"/>
          <w:szCs w:val="28"/>
        </w:rPr>
      </w:pPr>
    </w:p>
    <w:p w:rsidR="00CC6C98" w:rsidRPr="00176BB6" w:rsidRDefault="00CC6C98" w:rsidP="00697DDE">
      <w:pPr>
        <w:pStyle w:val="Recuodecorpodetexto"/>
        <w:ind w:left="0" w:firstLine="2268"/>
        <w:jc w:val="both"/>
        <w:rPr>
          <w:rFonts w:cs="Times New Roman"/>
          <w:b/>
          <w:i/>
          <w:sz w:val="28"/>
          <w:szCs w:val="28"/>
        </w:rPr>
      </w:pPr>
      <w:r w:rsidRPr="00176BB6">
        <w:rPr>
          <w:rFonts w:cs="Times New Roman"/>
          <w:sz w:val="28"/>
          <w:szCs w:val="28"/>
        </w:rPr>
        <w:t>Consulta-nos a requerente, através de sua Presidência, sobre a constitucionalidade, legalidade, juridicidade e boa técnica legislativa d</w:t>
      </w:r>
      <w:r w:rsidR="00CB525E" w:rsidRPr="00176BB6">
        <w:rPr>
          <w:rFonts w:cs="Times New Roman"/>
          <w:sz w:val="28"/>
          <w:szCs w:val="28"/>
        </w:rPr>
        <w:t xml:space="preserve">o Projeto de Lei nº </w:t>
      </w:r>
      <w:r w:rsidR="006D519B" w:rsidRPr="00176BB6">
        <w:rPr>
          <w:rFonts w:cs="Times New Roman"/>
          <w:sz w:val="28"/>
          <w:szCs w:val="28"/>
        </w:rPr>
        <w:t>14</w:t>
      </w:r>
      <w:r w:rsidR="00CB525E" w:rsidRPr="00176BB6">
        <w:rPr>
          <w:rFonts w:cs="Times New Roman"/>
          <w:sz w:val="28"/>
          <w:szCs w:val="28"/>
        </w:rPr>
        <w:t>/2018</w:t>
      </w:r>
      <w:r w:rsidRPr="00176BB6">
        <w:rPr>
          <w:rFonts w:cs="Times New Roman"/>
          <w:sz w:val="28"/>
          <w:szCs w:val="28"/>
        </w:rPr>
        <w:t xml:space="preserve">, de autoria do Poder Executivo, que </w:t>
      </w:r>
      <w:r w:rsidR="00B37EA3" w:rsidRPr="00176BB6">
        <w:rPr>
          <w:rFonts w:cs="Times New Roman"/>
          <w:sz w:val="28"/>
          <w:szCs w:val="28"/>
        </w:rPr>
        <w:t>“</w:t>
      </w:r>
      <w:r w:rsidR="00B37EA3" w:rsidRPr="00176BB6">
        <w:rPr>
          <w:rFonts w:cs="Times New Roman"/>
          <w:i/>
          <w:sz w:val="28"/>
          <w:szCs w:val="28"/>
        </w:rPr>
        <w:t xml:space="preserve">Institui a Política Municipal de </w:t>
      </w:r>
      <w:r w:rsidR="006D519B" w:rsidRPr="00176BB6">
        <w:rPr>
          <w:rFonts w:cs="Times New Roman"/>
          <w:i/>
          <w:sz w:val="28"/>
          <w:szCs w:val="28"/>
        </w:rPr>
        <w:t>Turismo</w:t>
      </w:r>
      <w:r w:rsidR="00B37EA3" w:rsidRPr="00176BB6">
        <w:rPr>
          <w:rFonts w:cs="Times New Roman"/>
          <w:i/>
          <w:sz w:val="28"/>
          <w:szCs w:val="28"/>
        </w:rPr>
        <w:t xml:space="preserve"> e dá outras providências</w:t>
      </w:r>
      <w:r w:rsidR="00042C1B" w:rsidRPr="00176BB6">
        <w:rPr>
          <w:rFonts w:cs="Times New Roman"/>
          <w:sz w:val="28"/>
          <w:szCs w:val="28"/>
        </w:rPr>
        <w:t>”</w:t>
      </w:r>
      <w:r w:rsidRPr="00176BB6">
        <w:rPr>
          <w:rFonts w:cs="Times New Roman"/>
          <w:sz w:val="28"/>
          <w:szCs w:val="28"/>
        </w:rPr>
        <w:t>.</w:t>
      </w:r>
    </w:p>
    <w:p w:rsidR="00CC6C98" w:rsidRPr="00176BB6" w:rsidRDefault="00CC6C98" w:rsidP="00697DDE">
      <w:pPr>
        <w:pStyle w:val="Recuodecorpodetexto"/>
        <w:ind w:left="0" w:firstLine="2268"/>
        <w:jc w:val="both"/>
        <w:rPr>
          <w:rFonts w:cs="Times New Roman"/>
          <w:b/>
          <w:i/>
          <w:sz w:val="28"/>
          <w:szCs w:val="28"/>
        </w:rPr>
      </w:pPr>
    </w:p>
    <w:p w:rsidR="00226B06" w:rsidRPr="00176BB6" w:rsidRDefault="00CC6C98" w:rsidP="00697DDE">
      <w:pPr>
        <w:ind w:firstLine="2268"/>
        <w:jc w:val="both"/>
        <w:rPr>
          <w:rFonts w:cs="Times New Roman"/>
          <w:sz w:val="28"/>
          <w:szCs w:val="28"/>
        </w:rPr>
      </w:pPr>
      <w:r w:rsidRPr="00176BB6">
        <w:rPr>
          <w:rFonts w:cs="Times New Roman"/>
          <w:sz w:val="28"/>
          <w:szCs w:val="28"/>
        </w:rPr>
        <w:t xml:space="preserve">Segundo consta, o município de Claudio pretende </w:t>
      </w:r>
      <w:r w:rsidR="00226B06" w:rsidRPr="00176BB6">
        <w:rPr>
          <w:rFonts w:cs="Times New Roman"/>
          <w:sz w:val="28"/>
          <w:szCs w:val="28"/>
        </w:rPr>
        <w:t>instituir a pol</w:t>
      </w:r>
      <w:r w:rsidR="005473B5" w:rsidRPr="00176BB6">
        <w:rPr>
          <w:rFonts w:cs="Times New Roman"/>
          <w:sz w:val="28"/>
          <w:szCs w:val="28"/>
        </w:rPr>
        <w:t>í</w:t>
      </w:r>
      <w:r w:rsidR="00226B06" w:rsidRPr="00176BB6">
        <w:rPr>
          <w:rFonts w:cs="Times New Roman"/>
          <w:sz w:val="28"/>
          <w:szCs w:val="28"/>
        </w:rPr>
        <w:t xml:space="preserve">tica </w:t>
      </w:r>
      <w:r w:rsidR="006D519B" w:rsidRPr="00176BB6">
        <w:rPr>
          <w:rFonts w:cs="Times New Roman"/>
          <w:sz w:val="28"/>
          <w:szCs w:val="28"/>
        </w:rPr>
        <w:t>municipal de turismo e a criação do fundo municipal de turismo, visando as suas regulamentações e atribuições, com o objetivo de fomentar o setor turistico do municipio</w:t>
      </w:r>
      <w:r w:rsidR="00226B06" w:rsidRPr="00176BB6">
        <w:rPr>
          <w:rFonts w:cs="Times New Roman"/>
          <w:sz w:val="28"/>
          <w:szCs w:val="28"/>
        </w:rPr>
        <w:t>.</w:t>
      </w:r>
    </w:p>
    <w:p w:rsidR="006D519B" w:rsidRPr="00176BB6" w:rsidRDefault="006D519B" w:rsidP="00697DDE">
      <w:pPr>
        <w:ind w:firstLine="2268"/>
        <w:jc w:val="both"/>
        <w:rPr>
          <w:rFonts w:cs="Times New Roman"/>
          <w:sz w:val="28"/>
          <w:szCs w:val="28"/>
        </w:rPr>
      </w:pPr>
    </w:p>
    <w:p w:rsidR="00226B06" w:rsidRPr="00176BB6" w:rsidRDefault="00226B06" w:rsidP="00697DDE">
      <w:pPr>
        <w:ind w:firstLine="2268"/>
        <w:jc w:val="both"/>
        <w:rPr>
          <w:rFonts w:cs="Times New Roman"/>
          <w:sz w:val="28"/>
          <w:szCs w:val="28"/>
        </w:rPr>
      </w:pPr>
    </w:p>
    <w:p w:rsidR="00CC6C98" w:rsidRPr="00176BB6" w:rsidRDefault="00CC6C98" w:rsidP="00697DDE">
      <w:pPr>
        <w:ind w:firstLine="2268"/>
        <w:jc w:val="both"/>
        <w:outlineLvl w:val="0"/>
        <w:rPr>
          <w:rFonts w:cs="Times New Roman"/>
          <w:sz w:val="28"/>
          <w:szCs w:val="28"/>
        </w:rPr>
      </w:pPr>
      <w:r w:rsidRPr="00176BB6">
        <w:rPr>
          <w:rFonts w:cs="Times New Roman"/>
          <w:sz w:val="28"/>
          <w:szCs w:val="28"/>
        </w:rPr>
        <w:t>Em apertada síntese é o relato do necessário.</w:t>
      </w:r>
    </w:p>
    <w:p w:rsidR="001C09E0" w:rsidRDefault="001C09E0" w:rsidP="00697DDE">
      <w:pPr>
        <w:ind w:firstLine="2268"/>
        <w:jc w:val="both"/>
        <w:outlineLvl w:val="0"/>
        <w:rPr>
          <w:rFonts w:cs="Times New Roman"/>
          <w:sz w:val="28"/>
          <w:szCs w:val="28"/>
        </w:rPr>
      </w:pPr>
    </w:p>
    <w:p w:rsidR="00EB35ED" w:rsidRPr="00176BB6" w:rsidRDefault="00EB35ED" w:rsidP="00697DDE">
      <w:pPr>
        <w:ind w:firstLine="2268"/>
        <w:jc w:val="both"/>
        <w:outlineLvl w:val="0"/>
        <w:rPr>
          <w:rFonts w:cs="Times New Roman"/>
          <w:sz w:val="28"/>
          <w:szCs w:val="28"/>
        </w:rPr>
      </w:pPr>
    </w:p>
    <w:p w:rsidR="005473B5" w:rsidRPr="00176BB6" w:rsidRDefault="005473B5" w:rsidP="00697DDE">
      <w:pPr>
        <w:ind w:firstLine="2268"/>
        <w:jc w:val="both"/>
        <w:outlineLvl w:val="0"/>
        <w:rPr>
          <w:rFonts w:cs="Times New Roman"/>
          <w:sz w:val="28"/>
          <w:szCs w:val="28"/>
        </w:rPr>
      </w:pPr>
    </w:p>
    <w:p w:rsidR="00CC6C98" w:rsidRPr="00176BB6" w:rsidRDefault="00CC6C98" w:rsidP="00C7347F">
      <w:pPr>
        <w:pStyle w:val="Corpodetexto"/>
        <w:spacing w:after="0"/>
        <w:ind w:left="2832" w:hanging="564"/>
        <w:jc w:val="both"/>
        <w:outlineLvl w:val="0"/>
        <w:rPr>
          <w:rFonts w:cs="Times New Roman"/>
          <w:b/>
          <w:sz w:val="28"/>
          <w:szCs w:val="28"/>
          <w:u w:val="single"/>
        </w:rPr>
      </w:pPr>
      <w:r w:rsidRPr="00176BB6">
        <w:rPr>
          <w:rFonts w:cs="Times New Roman"/>
          <w:b/>
          <w:sz w:val="28"/>
          <w:szCs w:val="28"/>
          <w:u w:val="single"/>
        </w:rPr>
        <w:t>FUNDAMENTAÇÃO</w:t>
      </w:r>
    </w:p>
    <w:p w:rsidR="00CC6C98" w:rsidRPr="00176BB6" w:rsidRDefault="00CC6C98" w:rsidP="00697DDE">
      <w:pPr>
        <w:pStyle w:val="Corpodetexto"/>
        <w:spacing w:after="0"/>
        <w:ind w:firstLine="2268"/>
        <w:rPr>
          <w:rFonts w:cs="Times New Roman"/>
          <w:sz w:val="28"/>
          <w:szCs w:val="28"/>
        </w:rPr>
      </w:pPr>
    </w:p>
    <w:p w:rsidR="00874B7D" w:rsidRPr="00176BB6" w:rsidRDefault="00874B7D" w:rsidP="00697DDE">
      <w:pPr>
        <w:pStyle w:val="Corpodetexto"/>
        <w:spacing w:after="0"/>
        <w:ind w:firstLine="2268"/>
        <w:rPr>
          <w:rFonts w:cs="Times New Roman"/>
          <w:sz w:val="28"/>
          <w:szCs w:val="28"/>
        </w:rPr>
      </w:pPr>
    </w:p>
    <w:p w:rsidR="00EE6BF2" w:rsidRPr="00176BB6" w:rsidRDefault="00CC6C98" w:rsidP="00661183">
      <w:pPr>
        <w:ind w:firstLine="2268"/>
        <w:jc w:val="both"/>
        <w:rPr>
          <w:rFonts w:cs="Times New Roman"/>
          <w:sz w:val="28"/>
          <w:szCs w:val="28"/>
        </w:rPr>
      </w:pPr>
      <w:r w:rsidRPr="00176BB6">
        <w:rPr>
          <w:rFonts w:cs="Times New Roman"/>
          <w:sz w:val="28"/>
          <w:szCs w:val="28"/>
        </w:rPr>
        <w:t>A matéria versada no projeto em questão é de interesse local, aliado ao fato de que a sua iniciativa compete ao Chefe do Executivo</w:t>
      </w:r>
      <w:r w:rsidR="00B63CA0" w:rsidRPr="00176BB6">
        <w:rPr>
          <w:rFonts w:cs="Times New Roman"/>
          <w:sz w:val="28"/>
          <w:szCs w:val="28"/>
        </w:rPr>
        <w:t xml:space="preserve">, nos termos da Lei Orgânica </w:t>
      </w:r>
      <w:r w:rsidRPr="00176BB6">
        <w:rPr>
          <w:rFonts w:cs="Times New Roman"/>
          <w:sz w:val="28"/>
          <w:szCs w:val="28"/>
        </w:rPr>
        <w:t>Municipal, além de não se enquadrar, nos termos do art. 33 desta lei, no rol dos assuntos de competência exclusiva da Câmara.</w:t>
      </w:r>
    </w:p>
    <w:p w:rsidR="00B63CA0" w:rsidRPr="00176BB6" w:rsidRDefault="007C3CA9" w:rsidP="00697DDE">
      <w:pPr>
        <w:spacing w:line="200" w:lineRule="atLeast"/>
        <w:ind w:firstLine="2268"/>
        <w:jc w:val="both"/>
        <w:rPr>
          <w:rFonts w:cs="Times New Roman"/>
          <w:iCs/>
          <w:sz w:val="28"/>
          <w:szCs w:val="28"/>
        </w:rPr>
      </w:pPr>
      <w:r w:rsidRPr="00176BB6">
        <w:rPr>
          <w:rFonts w:cs="Times New Roman"/>
          <w:iCs/>
          <w:sz w:val="28"/>
          <w:szCs w:val="28"/>
        </w:rPr>
        <w:lastRenderedPageBreak/>
        <w:t xml:space="preserve">A </w:t>
      </w:r>
      <w:r w:rsidR="00B63CA0" w:rsidRPr="00176BB6">
        <w:rPr>
          <w:rFonts w:cs="Times New Roman"/>
          <w:iCs/>
          <w:sz w:val="28"/>
          <w:szCs w:val="28"/>
        </w:rPr>
        <w:t>in</w:t>
      </w:r>
      <w:r w:rsidR="00F602C0">
        <w:rPr>
          <w:rFonts w:cs="Times New Roman"/>
          <w:iCs/>
          <w:sz w:val="28"/>
          <w:szCs w:val="28"/>
        </w:rPr>
        <w:t>s</w:t>
      </w:r>
      <w:r w:rsidR="00B63CA0" w:rsidRPr="00176BB6">
        <w:rPr>
          <w:rFonts w:cs="Times New Roman"/>
          <w:iCs/>
          <w:sz w:val="28"/>
          <w:szCs w:val="28"/>
        </w:rPr>
        <w:t>tituição e consequente normatização de Pol</w:t>
      </w:r>
      <w:r w:rsidR="009461B2">
        <w:rPr>
          <w:rFonts w:cs="Times New Roman"/>
          <w:iCs/>
          <w:sz w:val="28"/>
          <w:szCs w:val="28"/>
        </w:rPr>
        <w:t>í</w:t>
      </w:r>
      <w:r w:rsidR="00B63CA0" w:rsidRPr="00176BB6">
        <w:rPr>
          <w:rFonts w:cs="Times New Roman"/>
          <w:iCs/>
          <w:sz w:val="28"/>
          <w:szCs w:val="28"/>
        </w:rPr>
        <w:t>tica Municipal de Turismo vem ao encontro à Lei Federal nº 11.771/2008, que regulamenta o § 1º do artigo 216 da Constituição Federal, que estabelece a Política</w:t>
      </w:r>
      <w:r w:rsidR="004C3F8C" w:rsidRPr="00176BB6">
        <w:rPr>
          <w:rFonts w:cs="Times New Roman"/>
          <w:iCs/>
          <w:sz w:val="28"/>
          <w:szCs w:val="28"/>
        </w:rPr>
        <w:t xml:space="preserve"> </w:t>
      </w:r>
      <w:r w:rsidR="00B63CA0" w:rsidRPr="00176BB6">
        <w:rPr>
          <w:rFonts w:cs="Times New Roman"/>
          <w:iCs/>
          <w:sz w:val="28"/>
          <w:szCs w:val="28"/>
        </w:rPr>
        <w:t>Nacional de Turismo.</w:t>
      </w:r>
    </w:p>
    <w:p w:rsidR="00B63CA0" w:rsidRPr="00176BB6" w:rsidRDefault="00B63CA0" w:rsidP="00697DDE">
      <w:pPr>
        <w:spacing w:line="200" w:lineRule="atLeast"/>
        <w:ind w:firstLine="2268"/>
        <w:jc w:val="both"/>
        <w:rPr>
          <w:rFonts w:cs="Times New Roman"/>
          <w:iCs/>
          <w:sz w:val="28"/>
          <w:szCs w:val="28"/>
        </w:rPr>
      </w:pPr>
    </w:p>
    <w:p w:rsidR="00C4326D" w:rsidRPr="00176BB6" w:rsidRDefault="00C4326D" w:rsidP="00C4326D">
      <w:pPr>
        <w:suppressAutoHyphens w:val="0"/>
        <w:autoSpaceDE/>
        <w:ind w:firstLine="2268"/>
        <w:jc w:val="both"/>
        <w:rPr>
          <w:rFonts w:cs="Times New Roman"/>
          <w:sz w:val="28"/>
          <w:szCs w:val="28"/>
          <w:lang w:val="pt-BR" w:eastAsia="pt-BR"/>
        </w:rPr>
      </w:pPr>
      <w:r w:rsidRPr="00176BB6">
        <w:rPr>
          <w:rFonts w:cs="Times New Roman"/>
          <w:sz w:val="28"/>
          <w:szCs w:val="28"/>
          <w:lang w:val="pt-BR" w:eastAsia="pt-BR"/>
        </w:rPr>
        <w:t>Compreende</w:t>
      </w:r>
      <w:r w:rsidRPr="00176BB6">
        <w:rPr>
          <w:rFonts w:cs="Times New Roman"/>
          <w:sz w:val="28"/>
          <w:szCs w:val="28"/>
          <w:lang w:val="pt-BR" w:eastAsia="pt-BR"/>
        </w:rPr>
        <w:softHyphen/>
        <w:t>-se como política municipal de turismo a atividade decorrente de todas as iniciativas ligadas à indústria do turismo, sejam originárias do setor privado ou público, isoladas ou coordenadas entre si, desde que reconhecido seu interesse para o desenvolvimento econômico do Município, preservando-</w:t>
      </w:r>
      <w:r w:rsidRPr="00176BB6">
        <w:rPr>
          <w:rFonts w:cs="Times New Roman"/>
          <w:sz w:val="28"/>
          <w:szCs w:val="28"/>
          <w:lang w:val="pt-BR" w:eastAsia="pt-BR"/>
        </w:rPr>
        <w:softHyphen/>
        <w:t>se suas riquezas naturais.</w:t>
      </w:r>
    </w:p>
    <w:p w:rsidR="00B63CA0" w:rsidRPr="00176BB6" w:rsidRDefault="00B63CA0" w:rsidP="00C4326D">
      <w:pPr>
        <w:spacing w:line="200" w:lineRule="atLeast"/>
        <w:ind w:firstLine="2268"/>
        <w:jc w:val="both"/>
        <w:rPr>
          <w:rFonts w:cs="Times New Roman"/>
          <w:iCs/>
          <w:sz w:val="28"/>
          <w:szCs w:val="28"/>
          <w:lang w:val="pt-BR"/>
        </w:rPr>
      </w:pPr>
    </w:p>
    <w:p w:rsidR="00AE3328" w:rsidRPr="00176BB6" w:rsidRDefault="004A50A4" w:rsidP="00697DDE">
      <w:pPr>
        <w:spacing w:line="200" w:lineRule="atLeast"/>
        <w:ind w:firstLine="2268"/>
        <w:jc w:val="both"/>
        <w:rPr>
          <w:rFonts w:cs="Times New Roman"/>
          <w:iCs/>
          <w:sz w:val="28"/>
          <w:szCs w:val="28"/>
        </w:rPr>
      </w:pPr>
      <w:r w:rsidRPr="00176BB6">
        <w:rPr>
          <w:rFonts w:cs="Times New Roman"/>
          <w:iCs/>
          <w:sz w:val="28"/>
          <w:szCs w:val="28"/>
        </w:rPr>
        <w:t>A maior parte do municípios brasileiros não dispensam ao turismo a atenção que ele merece. A par da sua importância como instrumento de presenrvação e fomento do patrimônio histórico, artistico e cultural dos povos, uma bem planejada pol</w:t>
      </w:r>
      <w:r w:rsidR="00EB35ED">
        <w:rPr>
          <w:rFonts w:cs="Times New Roman"/>
          <w:iCs/>
          <w:sz w:val="28"/>
          <w:szCs w:val="28"/>
        </w:rPr>
        <w:t>í</w:t>
      </w:r>
      <w:r w:rsidRPr="00176BB6">
        <w:rPr>
          <w:rFonts w:cs="Times New Roman"/>
          <w:iCs/>
          <w:sz w:val="28"/>
          <w:szCs w:val="28"/>
        </w:rPr>
        <w:t xml:space="preserve">tica voltada ao turismo pode render excelentes dividendos ao </w:t>
      </w:r>
      <w:r w:rsidR="00AE3328" w:rsidRPr="00176BB6">
        <w:rPr>
          <w:rFonts w:cs="Times New Roman"/>
          <w:iCs/>
          <w:sz w:val="28"/>
          <w:szCs w:val="28"/>
        </w:rPr>
        <w:t>municipio que auxiliarão o equilibrio orçamentário e reverterão em investimentos públicos e sociais, como geração de empregos.</w:t>
      </w:r>
    </w:p>
    <w:p w:rsidR="00AE3328" w:rsidRPr="00176BB6" w:rsidRDefault="00AE3328" w:rsidP="00697DDE">
      <w:pPr>
        <w:spacing w:line="200" w:lineRule="atLeast"/>
        <w:ind w:firstLine="2268"/>
        <w:jc w:val="both"/>
        <w:rPr>
          <w:rFonts w:cs="Times New Roman"/>
          <w:iCs/>
          <w:sz w:val="28"/>
          <w:szCs w:val="28"/>
        </w:rPr>
      </w:pPr>
    </w:p>
    <w:p w:rsidR="007A14BB" w:rsidRPr="00176BB6" w:rsidRDefault="007A14BB" w:rsidP="00697DDE">
      <w:pPr>
        <w:spacing w:line="200" w:lineRule="atLeast"/>
        <w:ind w:firstLine="2268"/>
        <w:jc w:val="both"/>
        <w:rPr>
          <w:rFonts w:cs="Times New Roman"/>
          <w:iCs/>
          <w:sz w:val="28"/>
          <w:szCs w:val="28"/>
        </w:rPr>
      </w:pPr>
      <w:r w:rsidRPr="00176BB6">
        <w:rPr>
          <w:rFonts w:cs="Times New Roman"/>
          <w:iCs/>
          <w:sz w:val="28"/>
          <w:szCs w:val="28"/>
        </w:rPr>
        <w:t>Quando se faz menção à implantação de uma pol</w:t>
      </w:r>
      <w:r w:rsidR="00646A98">
        <w:rPr>
          <w:rFonts w:cs="Times New Roman"/>
          <w:iCs/>
          <w:sz w:val="28"/>
          <w:szCs w:val="28"/>
        </w:rPr>
        <w:t>í</w:t>
      </w:r>
      <w:r w:rsidRPr="00176BB6">
        <w:rPr>
          <w:rFonts w:cs="Times New Roman"/>
          <w:iCs/>
          <w:sz w:val="28"/>
          <w:szCs w:val="28"/>
        </w:rPr>
        <w:t>tica bem planejada, não se olvide, contudo, que a execução e tal política deve se dar inteiramente marcada pela sustentabilidade, ou s</w:t>
      </w:r>
      <w:r w:rsidR="00FD6E26">
        <w:rPr>
          <w:rFonts w:cs="Times New Roman"/>
          <w:iCs/>
          <w:sz w:val="28"/>
          <w:szCs w:val="28"/>
        </w:rPr>
        <w:t>e</w:t>
      </w:r>
      <w:bookmarkStart w:id="0" w:name="_GoBack"/>
      <w:bookmarkEnd w:id="0"/>
      <w:r w:rsidRPr="00176BB6">
        <w:rPr>
          <w:rFonts w:cs="Times New Roman"/>
          <w:iCs/>
          <w:sz w:val="28"/>
          <w:szCs w:val="28"/>
        </w:rPr>
        <w:t xml:space="preserve">ja, pela preservação dos recursos naturais e ambientais. Daí a importância de uma regulamentação municipal, já que inexiste atualmente planejamento para ações de turismo local, ainda que se reconheça a grandeza do potencial turístico. </w:t>
      </w:r>
    </w:p>
    <w:p w:rsidR="00646A98" w:rsidRDefault="00646A98" w:rsidP="00697DDE">
      <w:pPr>
        <w:ind w:firstLine="2268"/>
        <w:jc w:val="both"/>
        <w:rPr>
          <w:rFonts w:cs="Times New Roman"/>
          <w:sz w:val="28"/>
          <w:szCs w:val="28"/>
          <w:lang w:val="pt-BR"/>
        </w:rPr>
      </w:pPr>
    </w:p>
    <w:p w:rsidR="007A14BB" w:rsidRPr="00176BB6" w:rsidRDefault="007F7E27" w:rsidP="00697DDE">
      <w:pPr>
        <w:ind w:firstLine="2268"/>
        <w:jc w:val="both"/>
        <w:rPr>
          <w:rFonts w:cs="Times New Roman"/>
          <w:sz w:val="28"/>
          <w:szCs w:val="28"/>
          <w:lang w:val="pt-BR"/>
        </w:rPr>
      </w:pPr>
      <w:r w:rsidRPr="00176BB6">
        <w:rPr>
          <w:rFonts w:cs="Times New Roman"/>
          <w:sz w:val="28"/>
          <w:szCs w:val="28"/>
          <w:lang w:val="pt-BR"/>
        </w:rPr>
        <w:t xml:space="preserve">Logo, </w:t>
      </w:r>
      <w:r w:rsidR="007A14BB" w:rsidRPr="00176BB6">
        <w:rPr>
          <w:rFonts w:cs="Times New Roman"/>
          <w:sz w:val="28"/>
          <w:szCs w:val="28"/>
          <w:lang w:val="pt-BR"/>
        </w:rPr>
        <w:t>o projeto não oferece obstáculo quanto ao seu aspecto legal e constitucional, uma vez que a proposta se insere no campo do interesse especial do município, visando normatizar a política voltada ao desenvolvimento do turismo local.</w:t>
      </w:r>
    </w:p>
    <w:p w:rsidR="007A14BB" w:rsidRPr="00176BB6" w:rsidRDefault="007A14BB" w:rsidP="00697DDE">
      <w:pPr>
        <w:ind w:firstLine="2268"/>
        <w:jc w:val="both"/>
        <w:rPr>
          <w:rFonts w:cs="Times New Roman"/>
          <w:sz w:val="28"/>
          <w:szCs w:val="28"/>
          <w:lang w:val="pt-BR"/>
        </w:rPr>
      </w:pPr>
    </w:p>
    <w:p w:rsidR="00CC00AA" w:rsidRPr="00176BB6" w:rsidRDefault="00CC00AA" w:rsidP="00697DDE">
      <w:pPr>
        <w:ind w:firstLine="2268"/>
        <w:jc w:val="both"/>
        <w:rPr>
          <w:rFonts w:cs="Times New Roman"/>
          <w:bCs/>
          <w:sz w:val="28"/>
          <w:szCs w:val="28"/>
          <w:lang w:val="pt-BR"/>
        </w:rPr>
      </w:pPr>
      <w:r w:rsidRPr="00176BB6">
        <w:rPr>
          <w:rFonts w:cs="Times New Roman"/>
          <w:sz w:val="28"/>
          <w:szCs w:val="28"/>
          <w:lang w:val="pt-BR"/>
        </w:rPr>
        <w:t>Isto posto e considerando que a Lei Orgânica do Município</w:t>
      </w:r>
      <w:r w:rsidR="00043ADF" w:rsidRPr="00176BB6">
        <w:rPr>
          <w:rFonts w:cs="Times New Roman"/>
          <w:sz w:val="28"/>
          <w:szCs w:val="28"/>
          <w:lang w:val="pt-BR"/>
        </w:rPr>
        <w:t xml:space="preserve"> que d</w:t>
      </w:r>
      <w:r w:rsidRPr="00176BB6">
        <w:rPr>
          <w:rFonts w:cs="Times New Roman"/>
          <w:sz w:val="28"/>
          <w:szCs w:val="28"/>
          <w:lang w:val="pt-BR"/>
        </w:rPr>
        <w:t>ispõe que a política urbana a ser executada pelo Poder Executivo deve ter como objetivo o pleno desenvolvimento das funções sociais da cidade e a garantia do bem-estar de sua população, entendemos que o projeto merece a acolhida favorável por parte dos membros</w:t>
      </w:r>
      <w:r w:rsidRPr="00176BB6">
        <w:rPr>
          <w:rFonts w:cs="Times New Roman"/>
          <w:bCs/>
          <w:sz w:val="28"/>
          <w:szCs w:val="28"/>
          <w:lang w:val="pt-BR"/>
        </w:rPr>
        <w:t>, podendo, no entanto, ser aprimorado no transcorrer de sua discussão nesta Casa.</w:t>
      </w:r>
    </w:p>
    <w:p w:rsidR="007A14BB" w:rsidRPr="00176BB6" w:rsidRDefault="007A14BB" w:rsidP="00697DDE">
      <w:pPr>
        <w:ind w:firstLine="2268"/>
        <w:jc w:val="both"/>
        <w:rPr>
          <w:rFonts w:cs="Times New Roman"/>
          <w:bCs/>
          <w:sz w:val="28"/>
          <w:szCs w:val="28"/>
          <w:lang w:val="pt-BR"/>
        </w:rPr>
      </w:pPr>
    </w:p>
    <w:p w:rsidR="00A945CE" w:rsidRPr="00176BB6" w:rsidRDefault="007A14BB" w:rsidP="00697DDE">
      <w:pPr>
        <w:pStyle w:val="Corpodetexto"/>
        <w:ind w:firstLine="2268"/>
        <w:jc w:val="both"/>
        <w:rPr>
          <w:rFonts w:cs="Times New Roman"/>
          <w:sz w:val="28"/>
          <w:szCs w:val="28"/>
        </w:rPr>
      </w:pPr>
      <w:r w:rsidRPr="00176BB6">
        <w:rPr>
          <w:rFonts w:cs="Times New Roman"/>
          <w:sz w:val="28"/>
          <w:szCs w:val="28"/>
          <w:lang w:val="pt-BR"/>
        </w:rPr>
        <w:lastRenderedPageBreak/>
        <w:t xml:space="preserve">Assim, </w:t>
      </w:r>
      <w:r w:rsidR="00A945CE" w:rsidRPr="00176BB6">
        <w:rPr>
          <w:rFonts w:cs="Times New Roman"/>
          <w:sz w:val="28"/>
          <w:szCs w:val="28"/>
        </w:rPr>
        <w:t>nos termos de toda a legislação aplicável à espécie – Constituição Federal, Lei Orgânica e Regimento Interno desta Casa Legislativa – não há objeção quanto à constitucionalidade e à legalidade do projeto. De outro lado cumpre os requisitos exigidos na legislação em vigor, estando garantida a juridicidade deles.</w:t>
      </w:r>
    </w:p>
    <w:p w:rsidR="00A945CE" w:rsidRPr="00176BB6" w:rsidRDefault="00A945CE" w:rsidP="00697DDE">
      <w:pPr>
        <w:pStyle w:val="Corpodetexto"/>
        <w:spacing w:after="0"/>
        <w:ind w:firstLine="2268"/>
        <w:jc w:val="both"/>
        <w:rPr>
          <w:rFonts w:cs="Times New Roman"/>
          <w:sz w:val="28"/>
          <w:szCs w:val="28"/>
        </w:rPr>
      </w:pPr>
    </w:p>
    <w:p w:rsidR="00A945CE" w:rsidRPr="00176BB6" w:rsidRDefault="00A945CE" w:rsidP="00590746">
      <w:pPr>
        <w:pStyle w:val="Corpodetexto"/>
        <w:spacing w:after="0"/>
        <w:ind w:firstLine="2268"/>
        <w:jc w:val="both"/>
        <w:rPr>
          <w:rFonts w:cs="Times New Roman"/>
          <w:sz w:val="28"/>
          <w:szCs w:val="28"/>
        </w:rPr>
      </w:pPr>
      <w:r w:rsidRPr="00176BB6">
        <w:rPr>
          <w:rFonts w:cs="Times New Roman"/>
          <w:sz w:val="28"/>
          <w:szCs w:val="28"/>
        </w:rPr>
        <w:t xml:space="preserve">Por fim, </w:t>
      </w:r>
      <w:r w:rsidR="00590746" w:rsidRPr="00176BB6">
        <w:rPr>
          <w:rFonts w:cs="Times New Roman"/>
          <w:sz w:val="28"/>
          <w:szCs w:val="28"/>
        </w:rPr>
        <w:t xml:space="preserve">atende à </w:t>
      </w:r>
      <w:r w:rsidRPr="00176BB6">
        <w:rPr>
          <w:rFonts w:cs="Times New Roman"/>
          <w:sz w:val="28"/>
          <w:szCs w:val="28"/>
        </w:rPr>
        <w:t>boa técnica legislativa, respeitados inclusive os preceitos da Lei Complementar 95, de 26.02.1998, atendendo aos requisitos legais necessários e indispensáveis exigidos, tanto pela legislação federal quanto municipal</w:t>
      </w:r>
    </w:p>
    <w:p w:rsidR="00874B7D" w:rsidRPr="00176BB6" w:rsidRDefault="00874B7D" w:rsidP="00697DDE">
      <w:pPr>
        <w:ind w:firstLine="2268"/>
        <w:jc w:val="both"/>
        <w:rPr>
          <w:rFonts w:cs="Times New Roman"/>
          <w:sz w:val="28"/>
          <w:szCs w:val="28"/>
        </w:rPr>
      </w:pPr>
    </w:p>
    <w:p w:rsidR="00590746" w:rsidRPr="00176BB6" w:rsidRDefault="00590746" w:rsidP="00697DDE">
      <w:pPr>
        <w:ind w:firstLine="2268"/>
        <w:jc w:val="both"/>
        <w:rPr>
          <w:rFonts w:cs="Times New Roman"/>
          <w:sz w:val="28"/>
          <w:szCs w:val="28"/>
        </w:rPr>
      </w:pPr>
    </w:p>
    <w:p w:rsidR="00874B7D" w:rsidRPr="00176BB6" w:rsidRDefault="00874B7D" w:rsidP="00C7347F">
      <w:pPr>
        <w:ind w:firstLine="2268"/>
        <w:outlineLvl w:val="0"/>
        <w:rPr>
          <w:rFonts w:cs="Times New Roman"/>
          <w:b/>
          <w:sz w:val="28"/>
          <w:szCs w:val="28"/>
          <w:u w:val="single"/>
        </w:rPr>
      </w:pPr>
    </w:p>
    <w:p w:rsidR="00A945CE" w:rsidRPr="00176BB6" w:rsidRDefault="00A945CE" w:rsidP="00C7347F">
      <w:pPr>
        <w:ind w:firstLine="2268"/>
        <w:outlineLvl w:val="0"/>
        <w:rPr>
          <w:rFonts w:cs="Times New Roman"/>
          <w:b/>
          <w:sz w:val="28"/>
          <w:szCs w:val="28"/>
          <w:u w:val="single"/>
        </w:rPr>
      </w:pPr>
      <w:r w:rsidRPr="00176BB6">
        <w:rPr>
          <w:rFonts w:cs="Times New Roman"/>
          <w:b/>
          <w:sz w:val="28"/>
          <w:szCs w:val="28"/>
          <w:u w:val="single"/>
        </w:rPr>
        <w:t>CONCLUSÃO</w:t>
      </w:r>
    </w:p>
    <w:p w:rsidR="00C7347F" w:rsidRPr="00176BB6" w:rsidRDefault="00C7347F" w:rsidP="00697DDE">
      <w:pPr>
        <w:ind w:firstLine="2268"/>
        <w:jc w:val="both"/>
        <w:rPr>
          <w:rFonts w:cs="Times New Roman"/>
          <w:sz w:val="28"/>
          <w:szCs w:val="28"/>
        </w:rPr>
      </w:pPr>
    </w:p>
    <w:p w:rsidR="00874B7D" w:rsidRPr="00176BB6" w:rsidRDefault="00874B7D" w:rsidP="00697DDE">
      <w:pPr>
        <w:ind w:firstLine="2268"/>
        <w:jc w:val="both"/>
        <w:rPr>
          <w:rFonts w:cs="Times New Roman"/>
          <w:sz w:val="28"/>
          <w:szCs w:val="28"/>
        </w:rPr>
      </w:pPr>
    </w:p>
    <w:p w:rsidR="00A945CE" w:rsidRPr="00176BB6" w:rsidRDefault="00A945CE" w:rsidP="00697DDE">
      <w:pPr>
        <w:ind w:firstLine="2268"/>
        <w:jc w:val="both"/>
        <w:rPr>
          <w:rFonts w:cs="Times New Roman"/>
          <w:sz w:val="28"/>
          <w:szCs w:val="28"/>
        </w:rPr>
      </w:pPr>
      <w:r w:rsidRPr="00176BB6">
        <w:rPr>
          <w:rFonts w:cs="Times New Roman"/>
          <w:sz w:val="28"/>
          <w:szCs w:val="28"/>
        </w:rPr>
        <w:t>Assim, somos pela constitucionalidade, legalidade, juridicidade e boa técnica legislativa</w:t>
      </w:r>
      <w:r w:rsidR="00F622D7" w:rsidRPr="00176BB6">
        <w:rPr>
          <w:rFonts w:cs="Times New Roman"/>
          <w:sz w:val="28"/>
          <w:szCs w:val="28"/>
        </w:rPr>
        <w:t xml:space="preserve"> </w:t>
      </w:r>
      <w:r w:rsidRPr="00176BB6">
        <w:rPr>
          <w:rFonts w:cs="Times New Roman"/>
          <w:sz w:val="28"/>
          <w:szCs w:val="28"/>
        </w:rPr>
        <w:t>do Projeto de Lei nº.</w:t>
      </w:r>
      <w:r w:rsidR="00590746" w:rsidRPr="00176BB6">
        <w:rPr>
          <w:rFonts w:cs="Times New Roman"/>
          <w:sz w:val="28"/>
          <w:szCs w:val="28"/>
        </w:rPr>
        <w:t>14</w:t>
      </w:r>
      <w:r w:rsidRPr="00176BB6">
        <w:rPr>
          <w:rFonts w:cs="Times New Roman"/>
          <w:sz w:val="28"/>
          <w:szCs w:val="28"/>
        </w:rPr>
        <w:t>/2018, estando apto à tramitação, discussão e deliberação Plenária.</w:t>
      </w:r>
    </w:p>
    <w:p w:rsidR="00A945CE" w:rsidRPr="00176BB6" w:rsidRDefault="00A945CE" w:rsidP="00697DDE">
      <w:pPr>
        <w:ind w:firstLine="2268"/>
        <w:jc w:val="both"/>
        <w:rPr>
          <w:rFonts w:cs="Times New Roman"/>
          <w:sz w:val="28"/>
          <w:szCs w:val="28"/>
        </w:rPr>
      </w:pPr>
    </w:p>
    <w:p w:rsidR="00A945CE" w:rsidRPr="00176BB6" w:rsidRDefault="00A945CE" w:rsidP="00697DDE">
      <w:pPr>
        <w:ind w:firstLine="2268"/>
        <w:jc w:val="both"/>
        <w:outlineLvl w:val="0"/>
        <w:rPr>
          <w:rFonts w:cs="Times New Roman"/>
          <w:sz w:val="28"/>
          <w:szCs w:val="28"/>
        </w:rPr>
      </w:pPr>
      <w:r w:rsidRPr="00176BB6">
        <w:rPr>
          <w:rFonts w:cs="Times New Roman"/>
          <w:sz w:val="28"/>
          <w:szCs w:val="28"/>
        </w:rPr>
        <w:t xml:space="preserve">Este é o parecer </w:t>
      </w:r>
      <w:r w:rsidRPr="00176BB6">
        <w:rPr>
          <w:rFonts w:cs="Times New Roman"/>
          <w:i/>
          <w:sz w:val="28"/>
          <w:szCs w:val="28"/>
        </w:rPr>
        <w:t>sub</w:t>
      </w:r>
      <w:r w:rsidRPr="00176BB6">
        <w:rPr>
          <w:rFonts w:cs="Times New Roman"/>
          <w:sz w:val="28"/>
          <w:szCs w:val="28"/>
        </w:rPr>
        <w:t xml:space="preserve"> censura!</w:t>
      </w:r>
    </w:p>
    <w:p w:rsidR="00A945CE" w:rsidRPr="00176BB6" w:rsidRDefault="00A945CE" w:rsidP="00697DDE">
      <w:pPr>
        <w:ind w:firstLine="2268"/>
        <w:jc w:val="both"/>
        <w:rPr>
          <w:rFonts w:cs="Times New Roman"/>
          <w:sz w:val="28"/>
          <w:szCs w:val="28"/>
        </w:rPr>
      </w:pPr>
    </w:p>
    <w:p w:rsidR="00A945CE" w:rsidRPr="00176BB6" w:rsidRDefault="00A945CE" w:rsidP="00697DDE">
      <w:pPr>
        <w:ind w:firstLine="2268"/>
        <w:jc w:val="both"/>
        <w:rPr>
          <w:rFonts w:cs="Times New Roman"/>
          <w:sz w:val="28"/>
          <w:szCs w:val="28"/>
        </w:rPr>
      </w:pPr>
    </w:p>
    <w:p w:rsidR="00A945CE" w:rsidRPr="00176BB6" w:rsidRDefault="00A945CE" w:rsidP="00697DDE">
      <w:pPr>
        <w:ind w:firstLine="2268"/>
        <w:outlineLvl w:val="0"/>
        <w:rPr>
          <w:rFonts w:cs="Times New Roman"/>
          <w:b/>
          <w:sz w:val="28"/>
          <w:szCs w:val="28"/>
        </w:rPr>
      </w:pPr>
      <w:r w:rsidRPr="00176BB6">
        <w:rPr>
          <w:rFonts w:cs="Times New Roman"/>
          <w:b/>
          <w:sz w:val="28"/>
          <w:szCs w:val="28"/>
        </w:rPr>
        <w:t xml:space="preserve">Cláudio (MG), </w:t>
      </w:r>
      <w:r w:rsidR="00590746" w:rsidRPr="00176BB6">
        <w:rPr>
          <w:rFonts w:cs="Times New Roman"/>
          <w:b/>
          <w:sz w:val="28"/>
          <w:szCs w:val="28"/>
        </w:rPr>
        <w:t>13</w:t>
      </w:r>
      <w:r w:rsidRPr="00176BB6">
        <w:rPr>
          <w:rFonts w:cs="Times New Roman"/>
          <w:b/>
          <w:sz w:val="28"/>
          <w:szCs w:val="28"/>
        </w:rPr>
        <w:t xml:space="preserve"> de </w:t>
      </w:r>
      <w:r w:rsidR="00590746" w:rsidRPr="00176BB6">
        <w:rPr>
          <w:rFonts w:cs="Times New Roman"/>
          <w:b/>
          <w:sz w:val="28"/>
          <w:szCs w:val="28"/>
        </w:rPr>
        <w:t xml:space="preserve">agosto </w:t>
      </w:r>
      <w:r w:rsidRPr="00176BB6">
        <w:rPr>
          <w:rFonts w:cs="Times New Roman"/>
          <w:b/>
          <w:sz w:val="28"/>
          <w:szCs w:val="28"/>
        </w:rPr>
        <w:t>de 2018.</w:t>
      </w:r>
    </w:p>
    <w:p w:rsidR="00874B7D" w:rsidRPr="00176BB6" w:rsidRDefault="00874B7D" w:rsidP="00A945CE">
      <w:pPr>
        <w:jc w:val="center"/>
        <w:outlineLvl w:val="0"/>
        <w:rPr>
          <w:rFonts w:cs="Times New Roman"/>
          <w:b/>
          <w:sz w:val="28"/>
          <w:szCs w:val="28"/>
        </w:rPr>
      </w:pPr>
    </w:p>
    <w:p w:rsidR="00874B7D" w:rsidRPr="00176BB6" w:rsidRDefault="00874B7D" w:rsidP="00A945CE">
      <w:pPr>
        <w:jc w:val="center"/>
        <w:outlineLvl w:val="0"/>
        <w:rPr>
          <w:rFonts w:cs="Times New Roman"/>
          <w:b/>
          <w:sz w:val="28"/>
          <w:szCs w:val="28"/>
        </w:rPr>
      </w:pPr>
    </w:p>
    <w:p w:rsidR="00874B7D" w:rsidRPr="00176BB6" w:rsidRDefault="00874B7D" w:rsidP="00A945CE">
      <w:pPr>
        <w:jc w:val="center"/>
        <w:outlineLvl w:val="0"/>
        <w:rPr>
          <w:rFonts w:cs="Times New Roman"/>
          <w:b/>
          <w:sz w:val="28"/>
          <w:szCs w:val="28"/>
        </w:rPr>
      </w:pPr>
    </w:p>
    <w:p w:rsidR="00874B7D" w:rsidRPr="00176BB6" w:rsidRDefault="00874B7D" w:rsidP="00A945CE">
      <w:pPr>
        <w:jc w:val="center"/>
        <w:outlineLvl w:val="0"/>
        <w:rPr>
          <w:rFonts w:cs="Times New Roman"/>
          <w:b/>
          <w:sz w:val="28"/>
          <w:szCs w:val="28"/>
        </w:rPr>
      </w:pPr>
    </w:p>
    <w:p w:rsidR="00A945CE" w:rsidRPr="00176BB6" w:rsidRDefault="00A945CE" w:rsidP="00A945CE">
      <w:pPr>
        <w:jc w:val="center"/>
        <w:outlineLvl w:val="0"/>
        <w:rPr>
          <w:rFonts w:cs="Times New Roman"/>
          <w:b/>
          <w:sz w:val="28"/>
          <w:szCs w:val="28"/>
        </w:rPr>
      </w:pPr>
      <w:r w:rsidRPr="00176BB6">
        <w:rPr>
          <w:rFonts w:cs="Times New Roman"/>
          <w:b/>
          <w:sz w:val="28"/>
          <w:szCs w:val="28"/>
        </w:rPr>
        <w:t>Assessoria Jurídica</w:t>
      </w:r>
    </w:p>
    <w:p w:rsidR="00A945CE" w:rsidRPr="00176BB6" w:rsidRDefault="00A945CE" w:rsidP="00A945CE">
      <w:pPr>
        <w:jc w:val="center"/>
        <w:outlineLvl w:val="0"/>
        <w:rPr>
          <w:rFonts w:cs="Times New Roman"/>
          <w:b/>
          <w:sz w:val="28"/>
          <w:szCs w:val="28"/>
        </w:rPr>
      </w:pPr>
      <w:r w:rsidRPr="00176BB6">
        <w:rPr>
          <w:rFonts w:cs="Times New Roman"/>
          <w:b/>
          <w:sz w:val="28"/>
          <w:szCs w:val="28"/>
        </w:rPr>
        <w:t xml:space="preserve">André Fernandes de Castro </w:t>
      </w:r>
    </w:p>
    <w:p w:rsidR="00A945CE" w:rsidRPr="00176BB6" w:rsidRDefault="00A945CE" w:rsidP="00A945CE">
      <w:pPr>
        <w:jc w:val="center"/>
        <w:rPr>
          <w:rFonts w:cs="Times New Roman"/>
          <w:b/>
          <w:sz w:val="28"/>
          <w:szCs w:val="28"/>
        </w:rPr>
      </w:pPr>
      <w:r w:rsidRPr="00176BB6">
        <w:rPr>
          <w:rFonts w:cs="Times New Roman"/>
          <w:b/>
          <w:sz w:val="28"/>
          <w:szCs w:val="28"/>
        </w:rPr>
        <w:t>OAB-MG 96.637</w:t>
      </w:r>
    </w:p>
    <w:sectPr w:rsidR="00A945CE" w:rsidRPr="00176BB6" w:rsidSect="00A7349E">
      <w:footnotePr>
        <w:pos w:val="beneathText"/>
      </w:footnotePr>
      <w:type w:val="continuous"/>
      <w:pgSz w:w="11907" w:h="16839" w:code="9"/>
      <w:pgMar w:top="2835" w:right="1134" w:bottom="184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Ttulo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Ttulo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0"/>
      <w:numFmt w:val="lowerRoman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8FD2F27"/>
    <w:multiLevelType w:val="hybridMultilevel"/>
    <w:tmpl w:val="3AE493DC"/>
    <w:lvl w:ilvl="0" w:tplc="C11CE87A">
      <w:numFmt w:val="bullet"/>
      <w:lvlText w:val=""/>
      <w:lvlJc w:val="left"/>
      <w:pPr>
        <w:ind w:left="2628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A9"/>
    <w:rsid w:val="00040EE3"/>
    <w:rsid w:val="00042C1B"/>
    <w:rsid w:val="00043ADF"/>
    <w:rsid w:val="000E4535"/>
    <w:rsid w:val="00116813"/>
    <w:rsid w:val="00137C07"/>
    <w:rsid w:val="0014379C"/>
    <w:rsid w:val="001476F2"/>
    <w:rsid w:val="00176BB6"/>
    <w:rsid w:val="00185712"/>
    <w:rsid w:val="001B421F"/>
    <w:rsid w:val="001C09E0"/>
    <w:rsid w:val="001E648B"/>
    <w:rsid w:val="00226B06"/>
    <w:rsid w:val="002955EB"/>
    <w:rsid w:val="002D2144"/>
    <w:rsid w:val="002D255D"/>
    <w:rsid w:val="00334953"/>
    <w:rsid w:val="00354322"/>
    <w:rsid w:val="003A2611"/>
    <w:rsid w:val="003A4417"/>
    <w:rsid w:val="003D6D0F"/>
    <w:rsid w:val="003F540F"/>
    <w:rsid w:val="00422C08"/>
    <w:rsid w:val="00426C2E"/>
    <w:rsid w:val="00461CFA"/>
    <w:rsid w:val="004A50A4"/>
    <w:rsid w:val="004C3F8C"/>
    <w:rsid w:val="0054723E"/>
    <w:rsid w:val="005473B5"/>
    <w:rsid w:val="00590273"/>
    <w:rsid w:val="00590746"/>
    <w:rsid w:val="00646A98"/>
    <w:rsid w:val="00661183"/>
    <w:rsid w:val="00697DDE"/>
    <w:rsid w:val="006D519B"/>
    <w:rsid w:val="006D6B9A"/>
    <w:rsid w:val="006D722A"/>
    <w:rsid w:val="006F5581"/>
    <w:rsid w:val="00735EAB"/>
    <w:rsid w:val="007A14BB"/>
    <w:rsid w:val="007C3CA9"/>
    <w:rsid w:val="007F7E27"/>
    <w:rsid w:val="00832766"/>
    <w:rsid w:val="00874B7D"/>
    <w:rsid w:val="008E52E5"/>
    <w:rsid w:val="008E6238"/>
    <w:rsid w:val="008E7CF7"/>
    <w:rsid w:val="00911806"/>
    <w:rsid w:val="009461B2"/>
    <w:rsid w:val="009B7EC3"/>
    <w:rsid w:val="009D4D32"/>
    <w:rsid w:val="009F0578"/>
    <w:rsid w:val="00A7349E"/>
    <w:rsid w:val="00A91067"/>
    <w:rsid w:val="00A945CE"/>
    <w:rsid w:val="00AE3328"/>
    <w:rsid w:val="00B37EA3"/>
    <w:rsid w:val="00B42A80"/>
    <w:rsid w:val="00B5527D"/>
    <w:rsid w:val="00B63CA0"/>
    <w:rsid w:val="00B665A0"/>
    <w:rsid w:val="00BD2058"/>
    <w:rsid w:val="00C4326D"/>
    <w:rsid w:val="00C43D87"/>
    <w:rsid w:val="00C7347F"/>
    <w:rsid w:val="00CB525E"/>
    <w:rsid w:val="00CC00AA"/>
    <w:rsid w:val="00CC6C98"/>
    <w:rsid w:val="00DF1A6A"/>
    <w:rsid w:val="00E169F2"/>
    <w:rsid w:val="00E254AB"/>
    <w:rsid w:val="00E73717"/>
    <w:rsid w:val="00EB35ED"/>
    <w:rsid w:val="00EE154C"/>
    <w:rsid w:val="00EE6BF2"/>
    <w:rsid w:val="00EF70AB"/>
    <w:rsid w:val="00F11258"/>
    <w:rsid w:val="00F602C0"/>
    <w:rsid w:val="00F622D7"/>
    <w:rsid w:val="00F6662B"/>
    <w:rsid w:val="00FD6E26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55193-42BE-4BBE-AC13-DE1A43A5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A9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pt-PT" w:eastAsia="ar-SA"/>
    </w:rPr>
  </w:style>
  <w:style w:type="paragraph" w:styleId="Ttulo2">
    <w:name w:val="heading 2"/>
    <w:basedOn w:val="Normal"/>
    <w:next w:val="Normal"/>
    <w:link w:val="Ttulo2Char"/>
    <w:qFormat/>
    <w:rsid w:val="00CC00AA"/>
    <w:pPr>
      <w:keepNext/>
      <w:numPr>
        <w:ilvl w:val="1"/>
        <w:numId w:val="1"/>
      </w:numPr>
      <w:jc w:val="both"/>
      <w:outlineLvl w:val="1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CC00AA"/>
    <w:pPr>
      <w:keepNext/>
      <w:numPr>
        <w:ilvl w:val="4"/>
        <w:numId w:val="1"/>
      </w:numPr>
      <w:jc w:val="both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7C3CA9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C3CA9"/>
    <w:rPr>
      <w:rFonts w:ascii="Times New Roman" w:eastAsia="Times New Roman" w:hAnsi="Times New Roman" w:cs="Calibri"/>
      <w:sz w:val="20"/>
      <w:szCs w:val="20"/>
      <w:lang w:val="pt-PT" w:eastAsia="ar-SA"/>
    </w:rPr>
  </w:style>
  <w:style w:type="paragraph" w:customStyle="1" w:styleId="Artigo">
    <w:name w:val="Artigo"/>
    <w:basedOn w:val="Normal"/>
    <w:rsid w:val="007C3CA9"/>
    <w:pPr>
      <w:autoSpaceDE/>
      <w:spacing w:after="120"/>
      <w:ind w:firstLine="1134"/>
      <w:jc w:val="both"/>
    </w:pPr>
    <w:rPr>
      <w:sz w:val="18"/>
    </w:rPr>
  </w:style>
  <w:style w:type="paragraph" w:customStyle="1" w:styleId="Inciso">
    <w:name w:val="Inciso"/>
    <w:basedOn w:val="Artigo"/>
    <w:rsid w:val="007C3CA9"/>
    <w:rPr>
      <w:sz w:val="24"/>
    </w:rPr>
  </w:style>
  <w:style w:type="character" w:customStyle="1" w:styleId="WW8Num2z0">
    <w:name w:val="WW8Num2z0"/>
    <w:rsid w:val="006D6B9A"/>
    <w:rPr>
      <w:rFonts w:ascii="Symbol" w:hAnsi="Symbol"/>
      <w:sz w:val="20"/>
    </w:rPr>
  </w:style>
  <w:style w:type="character" w:styleId="Forte">
    <w:name w:val="Strong"/>
    <w:qFormat/>
    <w:rsid w:val="006D6B9A"/>
    <w:rPr>
      <w:b/>
      <w:bCs/>
    </w:rPr>
  </w:style>
  <w:style w:type="paragraph" w:customStyle="1" w:styleId="Citaes">
    <w:name w:val="Citações"/>
    <w:basedOn w:val="Normal"/>
    <w:rsid w:val="006D6B9A"/>
    <w:pPr>
      <w:spacing w:after="283"/>
      <w:ind w:left="567" w:right="567"/>
    </w:pPr>
  </w:style>
  <w:style w:type="character" w:customStyle="1" w:styleId="Ttulo2Char">
    <w:name w:val="Título 2 Char"/>
    <w:basedOn w:val="Fontepargpadro"/>
    <w:link w:val="Ttulo2"/>
    <w:rsid w:val="00CC00AA"/>
    <w:rPr>
      <w:rFonts w:ascii="Times New Roman" w:eastAsia="Times New Roman" w:hAnsi="Times New Roman" w:cs="Calibri"/>
      <w:b/>
      <w:bCs/>
      <w:lang w:val="pt-PT" w:eastAsia="ar-SA"/>
    </w:rPr>
  </w:style>
  <w:style w:type="character" w:customStyle="1" w:styleId="Ttulo5Char">
    <w:name w:val="Título 5 Char"/>
    <w:basedOn w:val="Fontepargpadro"/>
    <w:link w:val="Ttulo5"/>
    <w:rsid w:val="00CC00AA"/>
    <w:rPr>
      <w:rFonts w:ascii="Times New Roman" w:eastAsia="Times New Roman" w:hAnsi="Times New Roman" w:cs="Calibri"/>
      <w:sz w:val="24"/>
      <w:szCs w:val="20"/>
      <w:lang w:val="pt-PT" w:eastAsia="ar-SA"/>
    </w:rPr>
  </w:style>
  <w:style w:type="paragraph" w:customStyle="1" w:styleId="Contedodatabela">
    <w:name w:val="Conteúdo da tabela"/>
    <w:basedOn w:val="Normal"/>
    <w:rsid w:val="00CC00AA"/>
    <w:pPr>
      <w:suppressLineNumbers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6C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6C98"/>
    <w:rPr>
      <w:rFonts w:ascii="Times New Roman" w:eastAsia="Times New Roman" w:hAnsi="Times New Roman" w:cs="Calibri"/>
      <w:sz w:val="20"/>
      <w:szCs w:val="20"/>
      <w:lang w:val="pt-PT" w:eastAsia="ar-SA"/>
    </w:rPr>
  </w:style>
  <w:style w:type="paragraph" w:styleId="Ttulo">
    <w:name w:val="Title"/>
    <w:basedOn w:val="Normal"/>
    <w:link w:val="TtuloChar"/>
    <w:qFormat/>
    <w:rsid w:val="00CC6C98"/>
    <w:pPr>
      <w:suppressAutoHyphens w:val="0"/>
      <w:autoSpaceDE/>
      <w:jc w:val="center"/>
    </w:pPr>
    <w:rPr>
      <w:rFonts w:ascii="Arial" w:hAnsi="Arial" w:cs="Times New Roman"/>
      <w:sz w:val="28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CC6C98"/>
    <w:rPr>
      <w:rFonts w:ascii="Arial" w:eastAsia="Times New Roman" w:hAnsi="Arial" w:cs="Times New Roman"/>
      <w:sz w:val="28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34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49E"/>
    <w:rPr>
      <w:rFonts w:ascii="Segoe UI" w:eastAsia="Times New Roman" w:hAnsi="Segoe UI" w:cs="Segoe UI"/>
      <w:sz w:val="18"/>
      <w:szCs w:val="18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22</cp:revision>
  <cp:lastPrinted>2018-06-13T14:35:00Z</cp:lastPrinted>
  <dcterms:created xsi:type="dcterms:W3CDTF">2018-08-13T13:53:00Z</dcterms:created>
  <dcterms:modified xsi:type="dcterms:W3CDTF">2018-08-14T14:35:00Z</dcterms:modified>
</cp:coreProperties>
</file>