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99" w:rsidRPr="00902608" w:rsidRDefault="00167E99" w:rsidP="00A85D07">
      <w:pPr>
        <w:pStyle w:val="Ttulo"/>
        <w:outlineLvl w:val="0"/>
        <w:rPr>
          <w:rFonts w:ascii="Times New Roman" w:hAnsi="Times New Roman" w:cs="Times New Roman"/>
          <w:b/>
          <w:sz w:val="26"/>
          <w:szCs w:val="26"/>
        </w:rPr>
      </w:pPr>
      <w:r w:rsidRPr="00902608">
        <w:rPr>
          <w:rFonts w:ascii="Times New Roman" w:hAnsi="Times New Roman" w:cs="Times New Roman"/>
          <w:b/>
          <w:sz w:val="26"/>
          <w:szCs w:val="26"/>
        </w:rPr>
        <w:t>PARECER JURÍDICO</w:t>
      </w:r>
    </w:p>
    <w:p w:rsidR="00167E99" w:rsidRPr="00902608" w:rsidRDefault="00167E99" w:rsidP="00167E99">
      <w:pPr>
        <w:pStyle w:val="Ttulo"/>
        <w:rPr>
          <w:rFonts w:ascii="Times New Roman" w:hAnsi="Times New Roman" w:cs="Times New Roman"/>
          <w:b/>
          <w:sz w:val="26"/>
          <w:szCs w:val="26"/>
        </w:rPr>
      </w:pPr>
    </w:p>
    <w:p w:rsidR="005F6F2D" w:rsidRPr="00902608" w:rsidRDefault="005F6F2D" w:rsidP="00167E99">
      <w:pPr>
        <w:pStyle w:val="Ttulo"/>
        <w:rPr>
          <w:rFonts w:ascii="Times New Roman" w:hAnsi="Times New Roman" w:cs="Times New Roman"/>
          <w:b/>
          <w:sz w:val="26"/>
          <w:szCs w:val="26"/>
        </w:rPr>
      </w:pPr>
    </w:p>
    <w:p w:rsidR="00167E99" w:rsidRPr="00902608" w:rsidRDefault="00167E99" w:rsidP="00167E99">
      <w:pPr>
        <w:jc w:val="both"/>
        <w:rPr>
          <w:b/>
          <w:sz w:val="26"/>
          <w:szCs w:val="26"/>
        </w:rPr>
      </w:pPr>
      <w:r w:rsidRPr="00902608">
        <w:rPr>
          <w:b/>
          <w:sz w:val="26"/>
          <w:szCs w:val="26"/>
          <w:u w:val="single"/>
        </w:rPr>
        <w:t>REQUERENTE</w:t>
      </w:r>
      <w:r w:rsidRPr="00902608">
        <w:rPr>
          <w:b/>
          <w:sz w:val="26"/>
          <w:szCs w:val="26"/>
        </w:rPr>
        <w:t>: CÂMARA MUNICIPAL DE CLÁUDIO, ESTADO DE MINAS GERAIS.</w:t>
      </w:r>
    </w:p>
    <w:p w:rsidR="00167E99" w:rsidRPr="00902608" w:rsidRDefault="00167E99" w:rsidP="00A85D07">
      <w:pPr>
        <w:jc w:val="both"/>
        <w:outlineLvl w:val="0"/>
        <w:rPr>
          <w:b/>
          <w:iCs/>
          <w:sz w:val="26"/>
          <w:szCs w:val="26"/>
        </w:rPr>
      </w:pPr>
      <w:r w:rsidRPr="00902608">
        <w:rPr>
          <w:b/>
          <w:iCs/>
          <w:sz w:val="26"/>
          <w:szCs w:val="26"/>
          <w:u w:val="single"/>
        </w:rPr>
        <w:t>SOLICITANTE</w:t>
      </w:r>
      <w:r w:rsidRPr="00902608">
        <w:rPr>
          <w:b/>
          <w:iCs/>
          <w:sz w:val="26"/>
          <w:szCs w:val="26"/>
        </w:rPr>
        <w:t>: PRESIDENTE DA CASA LEGISLATIVA.</w:t>
      </w:r>
    </w:p>
    <w:p w:rsidR="006415AF" w:rsidRPr="00902608" w:rsidRDefault="00167E99" w:rsidP="00167E99">
      <w:pPr>
        <w:jc w:val="both"/>
        <w:rPr>
          <w:b/>
          <w:sz w:val="26"/>
          <w:szCs w:val="26"/>
        </w:rPr>
      </w:pPr>
      <w:r w:rsidRPr="00902608">
        <w:rPr>
          <w:b/>
          <w:sz w:val="26"/>
          <w:szCs w:val="26"/>
          <w:u w:val="single"/>
        </w:rPr>
        <w:t>ASSUNTO</w:t>
      </w:r>
      <w:r w:rsidRPr="00902608">
        <w:rPr>
          <w:b/>
          <w:sz w:val="26"/>
          <w:szCs w:val="26"/>
        </w:rPr>
        <w:t xml:space="preserve">: </w:t>
      </w:r>
      <w:r w:rsidR="006415AF" w:rsidRPr="00902608">
        <w:rPr>
          <w:b/>
          <w:sz w:val="26"/>
          <w:szCs w:val="26"/>
        </w:rPr>
        <w:t xml:space="preserve">Projeto de Lei nº </w:t>
      </w:r>
      <w:r w:rsidR="00B400C7" w:rsidRPr="00902608">
        <w:rPr>
          <w:b/>
          <w:sz w:val="26"/>
          <w:szCs w:val="26"/>
        </w:rPr>
        <w:t>0</w:t>
      </w:r>
      <w:r w:rsidR="006415AF" w:rsidRPr="00902608">
        <w:rPr>
          <w:b/>
          <w:sz w:val="26"/>
          <w:szCs w:val="26"/>
        </w:rPr>
        <w:t>5/201</w:t>
      </w:r>
      <w:r w:rsidR="00B400C7" w:rsidRPr="00902608">
        <w:rPr>
          <w:b/>
          <w:sz w:val="26"/>
          <w:szCs w:val="26"/>
        </w:rPr>
        <w:t>7</w:t>
      </w:r>
      <w:r w:rsidR="006415AF" w:rsidRPr="00902608">
        <w:rPr>
          <w:b/>
          <w:sz w:val="26"/>
          <w:szCs w:val="26"/>
        </w:rPr>
        <w:t>, que “</w:t>
      </w:r>
      <w:r w:rsidR="006415AF" w:rsidRPr="004E2FEC">
        <w:rPr>
          <w:b/>
          <w:i/>
          <w:sz w:val="26"/>
          <w:szCs w:val="26"/>
        </w:rPr>
        <w:t xml:space="preserve">Dispõe sobre o </w:t>
      </w:r>
      <w:r w:rsidR="00B400C7" w:rsidRPr="004E2FEC">
        <w:rPr>
          <w:b/>
          <w:i/>
          <w:sz w:val="26"/>
          <w:szCs w:val="26"/>
        </w:rPr>
        <w:t xml:space="preserve">beneficio de passe livre às pessoas com deficientes, no transporte coletivo de passageiros Municipal, e </w:t>
      </w:r>
      <w:r w:rsidR="006415AF" w:rsidRPr="004E2FEC">
        <w:rPr>
          <w:b/>
          <w:i/>
          <w:sz w:val="26"/>
          <w:szCs w:val="26"/>
        </w:rPr>
        <w:t>dá outras providências</w:t>
      </w:r>
      <w:r w:rsidR="006415AF" w:rsidRPr="00902608">
        <w:rPr>
          <w:b/>
          <w:sz w:val="26"/>
          <w:szCs w:val="26"/>
        </w:rPr>
        <w:t>.”</w:t>
      </w:r>
    </w:p>
    <w:p w:rsidR="00167E99" w:rsidRPr="00902608" w:rsidRDefault="00167E99" w:rsidP="00A85D07">
      <w:pPr>
        <w:jc w:val="both"/>
        <w:outlineLvl w:val="0"/>
        <w:rPr>
          <w:b/>
          <w:sz w:val="26"/>
          <w:szCs w:val="26"/>
        </w:rPr>
      </w:pPr>
      <w:r w:rsidRPr="00902608">
        <w:rPr>
          <w:b/>
          <w:sz w:val="26"/>
          <w:szCs w:val="26"/>
          <w:u w:val="single"/>
        </w:rPr>
        <w:t>PARECERISTA</w:t>
      </w:r>
      <w:r w:rsidRPr="00902608">
        <w:rPr>
          <w:b/>
          <w:sz w:val="26"/>
          <w:szCs w:val="26"/>
        </w:rPr>
        <w:t xml:space="preserve">: </w:t>
      </w:r>
      <w:r w:rsidR="00B400C7" w:rsidRPr="00902608">
        <w:rPr>
          <w:b/>
          <w:sz w:val="26"/>
          <w:szCs w:val="26"/>
        </w:rPr>
        <w:t>André Fernandes de Castro</w:t>
      </w:r>
      <w:r w:rsidRPr="00902608">
        <w:rPr>
          <w:b/>
          <w:sz w:val="26"/>
          <w:szCs w:val="26"/>
        </w:rPr>
        <w:t>.</w:t>
      </w:r>
    </w:p>
    <w:p w:rsidR="00167E99" w:rsidRDefault="00167E99" w:rsidP="00167E99">
      <w:pPr>
        <w:pStyle w:val="Corpodetexto"/>
        <w:jc w:val="center"/>
        <w:rPr>
          <w:b/>
          <w:sz w:val="26"/>
          <w:szCs w:val="26"/>
          <w:u w:val="single"/>
        </w:rPr>
      </w:pPr>
      <w:bookmarkStart w:id="0" w:name="_GoBack"/>
      <w:bookmarkEnd w:id="0"/>
    </w:p>
    <w:p w:rsidR="00167E99" w:rsidRPr="00902608" w:rsidRDefault="00167E99" w:rsidP="00A85D07">
      <w:pPr>
        <w:pStyle w:val="Corpodetexto"/>
        <w:jc w:val="center"/>
        <w:outlineLvl w:val="0"/>
        <w:rPr>
          <w:b/>
          <w:color w:val="000000"/>
          <w:sz w:val="26"/>
          <w:szCs w:val="26"/>
          <w:u w:val="single"/>
        </w:rPr>
      </w:pPr>
      <w:r w:rsidRPr="00902608">
        <w:rPr>
          <w:b/>
          <w:color w:val="000000"/>
          <w:sz w:val="26"/>
          <w:szCs w:val="26"/>
          <w:u w:val="single"/>
        </w:rPr>
        <w:t>RELATÓRIO</w:t>
      </w:r>
    </w:p>
    <w:p w:rsidR="00167E99" w:rsidRDefault="00167E99" w:rsidP="00167E99">
      <w:pPr>
        <w:pStyle w:val="Corpodetexto"/>
        <w:rPr>
          <w:color w:val="000000"/>
          <w:sz w:val="26"/>
          <w:szCs w:val="26"/>
        </w:rPr>
      </w:pPr>
    </w:p>
    <w:p w:rsidR="00A90B67" w:rsidRPr="002831EB" w:rsidRDefault="002D0FCC" w:rsidP="0053630D">
      <w:pPr>
        <w:ind w:firstLine="2268"/>
        <w:jc w:val="both"/>
        <w:rPr>
          <w:color w:val="000000"/>
          <w:sz w:val="26"/>
          <w:szCs w:val="26"/>
          <w:highlight w:val="yellow"/>
        </w:rPr>
      </w:pPr>
      <w:r w:rsidRPr="002831EB">
        <w:rPr>
          <w:color w:val="000000"/>
          <w:sz w:val="26"/>
          <w:szCs w:val="26"/>
        </w:rPr>
        <w:t>Consulta-nos a requerente, através de sua Presidência, sobre a constitucionalidade, legalidade, juridicidade e boa técnica legislativa</w:t>
      </w:r>
      <w:r w:rsidR="00FD5311" w:rsidRPr="002831EB">
        <w:rPr>
          <w:color w:val="000000"/>
          <w:sz w:val="26"/>
          <w:szCs w:val="26"/>
        </w:rPr>
        <w:t xml:space="preserve"> </w:t>
      </w:r>
      <w:r w:rsidR="00713F46" w:rsidRPr="002831EB">
        <w:rPr>
          <w:color w:val="000000"/>
          <w:sz w:val="26"/>
          <w:szCs w:val="26"/>
        </w:rPr>
        <w:t>d</w:t>
      </w:r>
      <w:r w:rsidR="00A90B67" w:rsidRPr="002831EB">
        <w:rPr>
          <w:color w:val="000000"/>
          <w:sz w:val="26"/>
          <w:szCs w:val="26"/>
        </w:rPr>
        <w:t xml:space="preserve">o Projeto e Lei nº </w:t>
      </w:r>
      <w:r w:rsidR="00851CD7" w:rsidRPr="002831EB">
        <w:rPr>
          <w:color w:val="000000"/>
          <w:sz w:val="26"/>
          <w:szCs w:val="26"/>
        </w:rPr>
        <w:t>0</w:t>
      </w:r>
      <w:r w:rsidR="00A90B67" w:rsidRPr="002831EB">
        <w:rPr>
          <w:color w:val="000000"/>
          <w:sz w:val="26"/>
          <w:szCs w:val="26"/>
        </w:rPr>
        <w:t>5/201</w:t>
      </w:r>
      <w:r w:rsidR="00851CD7" w:rsidRPr="002831EB">
        <w:rPr>
          <w:color w:val="000000"/>
          <w:sz w:val="26"/>
          <w:szCs w:val="26"/>
        </w:rPr>
        <w:t>7</w:t>
      </w:r>
      <w:r w:rsidR="00A90B67" w:rsidRPr="002831EB">
        <w:rPr>
          <w:color w:val="000000"/>
          <w:sz w:val="26"/>
          <w:szCs w:val="26"/>
        </w:rPr>
        <w:t xml:space="preserve">, sendo de autoria do Vereador </w:t>
      </w:r>
      <w:r w:rsidR="00851CD7" w:rsidRPr="002831EB">
        <w:rPr>
          <w:color w:val="000000"/>
          <w:sz w:val="26"/>
          <w:szCs w:val="26"/>
        </w:rPr>
        <w:t>Geraldo Lázaro dos Santos</w:t>
      </w:r>
      <w:r w:rsidR="00A90B67" w:rsidRPr="002831EB">
        <w:rPr>
          <w:color w:val="000000"/>
          <w:sz w:val="26"/>
          <w:szCs w:val="26"/>
        </w:rPr>
        <w:t>, que “</w:t>
      </w:r>
      <w:r w:rsidR="003E39D9" w:rsidRPr="004E2FEC">
        <w:rPr>
          <w:i/>
          <w:sz w:val="26"/>
          <w:szCs w:val="26"/>
          <w:u w:val="single"/>
        </w:rPr>
        <w:t>Dispõe sobre o beneficio de passe livre às pessoas com deficientes, no transporte coletivo de passageiros Municipal, e dá outras providências</w:t>
      </w:r>
      <w:r w:rsidR="003E39D9" w:rsidRPr="002831EB">
        <w:rPr>
          <w:sz w:val="26"/>
          <w:szCs w:val="26"/>
        </w:rPr>
        <w:t>.”</w:t>
      </w:r>
    </w:p>
    <w:p w:rsidR="00A90B67" w:rsidRDefault="00A90B67" w:rsidP="0053630D">
      <w:pPr>
        <w:ind w:firstLine="2268"/>
        <w:jc w:val="both"/>
        <w:rPr>
          <w:color w:val="000000"/>
          <w:sz w:val="26"/>
          <w:szCs w:val="26"/>
          <w:highlight w:val="yellow"/>
        </w:rPr>
      </w:pPr>
    </w:p>
    <w:p w:rsidR="00902608" w:rsidRPr="00902608" w:rsidRDefault="00902608" w:rsidP="0053630D">
      <w:pPr>
        <w:ind w:firstLine="2268"/>
        <w:jc w:val="both"/>
        <w:rPr>
          <w:color w:val="000000"/>
          <w:sz w:val="26"/>
          <w:szCs w:val="26"/>
          <w:highlight w:val="yellow"/>
        </w:rPr>
      </w:pPr>
    </w:p>
    <w:p w:rsidR="00935DC1" w:rsidRPr="00902608" w:rsidRDefault="00A90B67" w:rsidP="00935DC1">
      <w:pPr>
        <w:ind w:firstLine="2268"/>
        <w:jc w:val="both"/>
        <w:rPr>
          <w:bCs/>
          <w:sz w:val="26"/>
          <w:szCs w:val="26"/>
        </w:rPr>
      </w:pPr>
      <w:r w:rsidRPr="00902608">
        <w:rPr>
          <w:color w:val="000000"/>
          <w:sz w:val="26"/>
          <w:szCs w:val="26"/>
        </w:rPr>
        <w:t>O presente projeto de lei visa regulamen</w:t>
      </w:r>
      <w:r w:rsidR="00935DC1" w:rsidRPr="00902608">
        <w:rPr>
          <w:color w:val="000000"/>
          <w:sz w:val="26"/>
          <w:szCs w:val="26"/>
        </w:rPr>
        <w:t xml:space="preserve">tar </w:t>
      </w:r>
      <w:r w:rsidR="00935DC1" w:rsidRPr="00902608">
        <w:rPr>
          <w:bCs/>
          <w:sz w:val="26"/>
          <w:szCs w:val="26"/>
        </w:rPr>
        <w:t xml:space="preserve">o benefício de transporte público urbano, em atenção às disposições da Lei Federal 13.146, de 6 de julho de 2015, que instituiu o Estatuto da Pessoa com Deficiência e prevê no seu artigo 1º, </w:t>
      </w:r>
      <w:r w:rsidR="00935DC1" w:rsidRPr="00902608">
        <w:rPr>
          <w:sz w:val="26"/>
          <w:szCs w:val="26"/>
        </w:rPr>
        <w:t>assegurar e promover, em condições de igualdade, o exercício dos direitos e das liberdades fundamentais por pessoa com deficiência, visando a sua inclusão social e cidadania.</w:t>
      </w:r>
      <w:r w:rsidR="00935DC1" w:rsidRPr="00902608">
        <w:rPr>
          <w:bCs/>
          <w:sz w:val="26"/>
          <w:szCs w:val="26"/>
        </w:rPr>
        <w:t xml:space="preserve"> </w:t>
      </w:r>
    </w:p>
    <w:p w:rsidR="00F86782" w:rsidRPr="00902608" w:rsidRDefault="00F86782" w:rsidP="0053630D">
      <w:pPr>
        <w:ind w:firstLine="2268"/>
        <w:jc w:val="both"/>
        <w:rPr>
          <w:color w:val="000000"/>
          <w:sz w:val="26"/>
          <w:szCs w:val="26"/>
        </w:rPr>
      </w:pPr>
    </w:p>
    <w:p w:rsidR="00AB7ABA" w:rsidRPr="00902608" w:rsidRDefault="00AB7ABA" w:rsidP="0053630D">
      <w:pPr>
        <w:ind w:firstLine="2268"/>
        <w:jc w:val="both"/>
        <w:rPr>
          <w:color w:val="000000"/>
          <w:sz w:val="26"/>
          <w:szCs w:val="26"/>
          <w:highlight w:val="yellow"/>
        </w:rPr>
      </w:pPr>
    </w:p>
    <w:p w:rsidR="00167E99" w:rsidRPr="00902608" w:rsidRDefault="00167E99" w:rsidP="0053630D">
      <w:pPr>
        <w:ind w:firstLine="2268"/>
        <w:jc w:val="both"/>
        <w:outlineLvl w:val="0"/>
        <w:rPr>
          <w:color w:val="000000"/>
          <w:sz w:val="26"/>
          <w:szCs w:val="26"/>
        </w:rPr>
      </w:pPr>
      <w:r w:rsidRPr="00902608">
        <w:rPr>
          <w:color w:val="000000"/>
          <w:sz w:val="26"/>
          <w:szCs w:val="26"/>
        </w:rPr>
        <w:t xml:space="preserve">Em apertada síntese é o </w:t>
      </w:r>
      <w:r w:rsidR="009E3D80" w:rsidRPr="00902608">
        <w:rPr>
          <w:color w:val="000000"/>
          <w:sz w:val="26"/>
          <w:szCs w:val="26"/>
        </w:rPr>
        <w:t>relato do necessário.</w:t>
      </w:r>
    </w:p>
    <w:p w:rsidR="00167E99" w:rsidRDefault="00167E99" w:rsidP="0053630D">
      <w:pPr>
        <w:pStyle w:val="Corpodetexto"/>
        <w:ind w:firstLine="2268"/>
        <w:rPr>
          <w:b/>
          <w:color w:val="000000"/>
          <w:sz w:val="26"/>
          <w:szCs w:val="26"/>
          <w:u w:val="single"/>
        </w:rPr>
      </w:pPr>
    </w:p>
    <w:p w:rsidR="007E6FE0" w:rsidRPr="00902608" w:rsidRDefault="007E6FE0" w:rsidP="0053630D">
      <w:pPr>
        <w:pStyle w:val="Corpodetexto"/>
        <w:ind w:firstLine="2268"/>
        <w:rPr>
          <w:b/>
          <w:color w:val="000000"/>
          <w:sz w:val="26"/>
          <w:szCs w:val="26"/>
          <w:u w:val="single"/>
        </w:rPr>
      </w:pPr>
    </w:p>
    <w:p w:rsidR="00167E99" w:rsidRPr="00902608" w:rsidRDefault="00167E99" w:rsidP="00A85D07">
      <w:pPr>
        <w:pStyle w:val="Corpodetexto"/>
        <w:jc w:val="center"/>
        <w:outlineLvl w:val="0"/>
        <w:rPr>
          <w:b/>
          <w:color w:val="000000"/>
          <w:sz w:val="26"/>
          <w:szCs w:val="26"/>
          <w:u w:val="single"/>
        </w:rPr>
      </w:pPr>
      <w:r w:rsidRPr="00902608">
        <w:rPr>
          <w:b/>
          <w:color w:val="000000"/>
          <w:sz w:val="26"/>
          <w:szCs w:val="26"/>
          <w:u w:val="single"/>
        </w:rPr>
        <w:t>FUNDAMENTAÇÃO</w:t>
      </w:r>
    </w:p>
    <w:p w:rsidR="0053630D" w:rsidRPr="00902608" w:rsidRDefault="0053630D" w:rsidP="008269F9">
      <w:pPr>
        <w:tabs>
          <w:tab w:val="left" w:pos="1701"/>
        </w:tabs>
        <w:ind w:firstLine="708"/>
        <w:jc w:val="both"/>
        <w:rPr>
          <w:color w:val="000000"/>
          <w:sz w:val="26"/>
          <w:szCs w:val="26"/>
        </w:rPr>
      </w:pPr>
    </w:p>
    <w:p w:rsidR="0053630D" w:rsidRPr="00902608" w:rsidRDefault="0053630D" w:rsidP="0053630D">
      <w:pPr>
        <w:ind w:firstLine="2127"/>
        <w:jc w:val="both"/>
        <w:rPr>
          <w:color w:val="000000"/>
          <w:sz w:val="26"/>
          <w:szCs w:val="26"/>
          <w:highlight w:val="yellow"/>
        </w:rPr>
      </w:pPr>
      <w:r w:rsidRPr="00902608">
        <w:rPr>
          <w:color w:val="000000"/>
          <w:sz w:val="26"/>
          <w:szCs w:val="26"/>
        </w:rPr>
        <w:t>A matéria versada no projeto em questão é de interesse local, aliado ao fato de que a sua iniciativa é de competência comum e residual nos termos da Lei Orgânica Municipal</w:t>
      </w:r>
      <w:r w:rsidR="004C2E41" w:rsidRPr="00902608">
        <w:rPr>
          <w:color w:val="000000"/>
          <w:sz w:val="26"/>
          <w:szCs w:val="26"/>
        </w:rPr>
        <w:t xml:space="preserve">, além de atender às disposições </w:t>
      </w:r>
      <w:r w:rsidR="004C2E41" w:rsidRPr="00902608">
        <w:rPr>
          <w:bCs/>
          <w:sz w:val="26"/>
          <w:szCs w:val="26"/>
        </w:rPr>
        <w:t xml:space="preserve">da Lei Federal 13.146/2015, </w:t>
      </w:r>
      <w:r w:rsidRPr="00902608">
        <w:rPr>
          <w:color w:val="000000"/>
          <w:sz w:val="26"/>
          <w:szCs w:val="26"/>
        </w:rPr>
        <w:t>bem como em razão de não se enquadrar, nos termos do art. 29 desta mesma lei, no rol dos assuntos de competência privativa do Prefeito Municipal.</w:t>
      </w:r>
    </w:p>
    <w:p w:rsidR="007E6FE0" w:rsidRDefault="007E6FE0" w:rsidP="0073239E">
      <w:pPr>
        <w:pStyle w:val="Default"/>
        <w:ind w:firstLine="2127"/>
        <w:jc w:val="both"/>
        <w:rPr>
          <w:rFonts w:ascii="Times New Roman" w:hAnsi="Times New Roman" w:cs="Times New Roman"/>
          <w:bCs/>
          <w:color w:val="auto"/>
          <w:sz w:val="26"/>
          <w:szCs w:val="26"/>
        </w:rPr>
      </w:pPr>
    </w:p>
    <w:p w:rsidR="0073239E" w:rsidRPr="00902608" w:rsidRDefault="006710C1" w:rsidP="0073239E">
      <w:pPr>
        <w:pStyle w:val="Default"/>
        <w:ind w:firstLine="2127"/>
        <w:jc w:val="both"/>
        <w:rPr>
          <w:rFonts w:ascii="Times New Roman" w:hAnsi="Times New Roman" w:cs="Times New Roman"/>
          <w:bCs/>
          <w:color w:val="auto"/>
          <w:sz w:val="26"/>
          <w:szCs w:val="26"/>
        </w:rPr>
      </w:pPr>
      <w:r>
        <w:rPr>
          <w:rFonts w:ascii="Times New Roman" w:hAnsi="Times New Roman" w:cs="Times New Roman"/>
          <w:bCs/>
          <w:color w:val="auto"/>
          <w:sz w:val="26"/>
          <w:szCs w:val="26"/>
        </w:rPr>
        <w:lastRenderedPageBreak/>
        <w:t>Desde a</w:t>
      </w:r>
      <w:r w:rsidR="0073239E" w:rsidRPr="00902608">
        <w:rPr>
          <w:rFonts w:ascii="Times New Roman" w:hAnsi="Times New Roman" w:cs="Times New Roman"/>
          <w:bCs/>
          <w:color w:val="auto"/>
          <w:sz w:val="26"/>
          <w:szCs w:val="26"/>
        </w:rPr>
        <w:t xml:space="preserve"> Constituição Federal e a aprovação de legislação decorrente, houve muitos avanços no plano institucional, no sentido de criar condições para que as pessoas com deficiência possam conduzir as próprias vidas de modo autônomo, dentre elas as Leis Federais nº 13.146/2015 e nº 12.764/2012, que instituiu respectivamente o Estatuto de Pessoa com Deficiência e pessoas diagnosticadas com transtorno do espectro autista, todos brasileiros merecedores de solidariedade e respeito. </w:t>
      </w:r>
    </w:p>
    <w:p w:rsidR="0073239E" w:rsidRPr="00902608" w:rsidRDefault="0073239E" w:rsidP="0073239E">
      <w:pPr>
        <w:pStyle w:val="Default"/>
        <w:ind w:firstLine="708"/>
        <w:jc w:val="both"/>
        <w:rPr>
          <w:rFonts w:ascii="Times New Roman" w:hAnsi="Times New Roman" w:cs="Times New Roman"/>
          <w:bCs/>
          <w:color w:val="auto"/>
          <w:sz w:val="26"/>
          <w:szCs w:val="26"/>
        </w:rPr>
      </w:pPr>
    </w:p>
    <w:p w:rsidR="0073239E" w:rsidRPr="00902608" w:rsidRDefault="0073239E" w:rsidP="0073239E">
      <w:pPr>
        <w:pStyle w:val="Default"/>
        <w:ind w:firstLine="708"/>
        <w:jc w:val="both"/>
        <w:rPr>
          <w:rFonts w:ascii="Times New Roman" w:hAnsi="Times New Roman" w:cs="Times New Roman"/>
          <w:bCs/>
          <w:color w:val="auto"/>
          <w:sz w:val="26"/>
          <w:szCs w:val="26"/>
        </w:rPr>
      </w:pPr>
      <w:r w:rsidRPr="00902608">
        <w:rPr>
          <w:rFonts w:ascii="Times New Roman" w:hAnsi="Times New Roman" w:cs="Times New Roman"/>
          <w:bCs/>
          <w:color w:val="auto"/>
          <w:sz w:val="26"/>
          <w:szCs w:val="26"/>
        </w:rPr>
        <w:tab/>
      </w:r>
      <w:r w:rsidRPr="00902608">
        <w:rPr>
          <w:rFonts w:ascii="Times New Roman" w:hAnsi="Times New Roman" w:cs="Times New Roman"/>
          <w:bCs/>
          <w:color w:val="auto"/>
          <w:sz w:val="26"/>
          <w:szCs w:val="26"/>
        </w:rPr>
        <w:tab/>
        <w:t>A isenção tarifária tem por objetivo promover a inclusão social das pessoas portadora de deficiência, incentivando-as a romper o isolamento e a buscar atividades que possam enriquecer sua existência, de forma a lhes facilitar o acesso à cidade, quer seja aos espaços públicos e privados de interação social, quer aos serviços essenciais ao exercício da cidadania, contribuindo para que se tornem indivíduos produtivos e com participação ativa na sociedade.</w:t>
      </w:r>
    </w:p>
    <w:p w:rsidR="0073239E" w:rsidRPr="00902608" w:rsidRDefault="0073239E" w:rsidP="0073239E">
      <w:pPr>
        <w:pStyle w:val="Default"/>
        <w:ind w:firstLine="708"/>
        <w:jc w:val="both"/>
        <w:rPr>
          <w:rFonts w:ascii="Times New Roman" w:hAnsi="Times New Roman" w:cs="Times New Roman"/>
          <w:bCs/>
          <w:color w:val="auto"/>
          <w:sz w:val="26"/>
          <w:szCs w:val="26"/>
        </w:rPr>
      </w:pPr>
    </w:p>
    <w:p w:rsidR="0073239E" w:rsidRPr="00902608" w:rsidRDefault="0073239E" w:rsidP="0073239E">
      <w:pPr>
        <w:pStyle w:val="Default"/>
        <w:ind w:firstLine="708"/>
        <w:jc w:val="both"/>
        <w:rPr>
          <w:rFonts w:ascii="Times New Roman" w:hAnsi="Times New Roman" w:cs="Times New Roman"/>
          <w:bCs/>
          <w:color w:val="auto"/>
          <w:sz w:val="26"/>
          <w:szCs w:val="26"/>
        </w:rPr>
      </w:pPr>
      <w:r w:rsidRPr="00902608">
        <w:rPr>
          <w:rFonts w:ascii="Times New Roman" w:hAnsi="Times New Roman" w:cs="Times New Roman"/>
          <w:bCs/>
          <w:color w:val="auto"/>
          <w:sz w:val="26"/>
          <w:szCs w:val="26"/>
        </w:rPr>
        <w:tab/>
      </w:r>
      <w:r w:rsidRPr="00902608">
        <w:rPr>
          <w:rFonts w:ascii="Times New Roman" w:hAnsi="Times New Roman" w:cs="Times New Roman"/>
          <w:bCs/>
          <w:color w:val="auto"/>
          <w:sz w:val="26"/>
          <w:szCs w:val="26"/>
        </w:rPr>
        <w:tab/>
        <w:t>Além disto, o projeto disciplina também o disposto no artigo § 2º do artigo 48 da Lei 13.146/15, sobre a prioridade no embarque e desembarque.</w:t>
      </w:r>
    </w:p>
    <w:p w:rsidR="0073239E" w:rsidRPr="00902608" w:rsidRDefault="0073239E" w:rsidP="0073239E">
      <w:pPr>
        <w:ind w:firstLine="2127"/>
        <w:jc w:val="both"/>
        <w:rPr>
          <w:sz w:val="26"/>
          <w:szCs w:val="26"/>
        </w:rPr>
      </w:pPr>
    </w:p>
    <w:p w:rsidR="00A90B67" w:rsidRPr="00902608" w:rsidRDefault="00A90B67" w:rsidP="0043293C">
      <w:pPr>
        <w:tabs>
          <w:tab w:val="left" w:pos="0"/>
          <w:tab w:val="left" w:pos="142"/>
          <w:tab w:val="left" w:pos="284"/>
        </w:tabs>
        <w:ind w:firstLine="2268"/>
        <w:jc w:val="both"/>
        <w:rPr>
          <w:color w:val="000000"/>
          <w:sz w:val="26"/>
          <w:szCs w:val="26"/>
        </w:rPr>
      </w:pPr>
      <w:r w:rsidRPr="00902608">
        <w:rPr>
          <w:color w:val="000000"/>
          <w:sz w:val="26"/>
          <w:szCs w:val="26"/>
        </w:rPr>
        <w:t>A matéria posta a exame trata-se de interesse local não estando sujeita exclusivamente à legislação federal</w:t>
      </w:r>
      <w:r w:rsidR="0043293C" w:rsidRPr="00902608">
        <w:rPr>
          <w:color w:val="000000"/>
          <w:sz w:val="26"/>
          <w:szCs w:val="26"/>
        </w:rPr>
        <w:t xml:space="preserve">. </w:t>
      </w:r>
      <w:r w:rsidRPr="00902608">
        <w:rPr>
          <w:color w:val="000000"/>
          <w:sz w:val="26"/>
          <w:szCs w:val="26"/>
        </w:rPr>
        <w:t xml:space="preserve">Portanto, </w:t>
      </w:r>
      <w:r w:rsidR="0044389C" w:rsidRPr="00902608">
        <w:rPr>
          <w:color w:val="000000"/>
          <w:sz w:val="26"/>
          <w:szCs w:val="26"/>
        </w:rPr>
        <w:t xml:space="preserve">o </w:t>
      </w:r>
      <w:r w:rsidRPr="00902608">
        <w:rPr>
          <w:color w:val="000000"/>
          <w:sz w:val="26"/>
          <w:szCs w:val="26"/>
        </w:rPr>
        <w:t>projeto quanto atende aos requisitos exigidos na legislação em vigor ficando garantida a sua juridicidade. Não se vislumbra igualmente objeção quanto à sua constitucionalidade e legalidade</w:t>
      </w:r>
      <w:r w:rsidR="002831EB">
        <w:rPr>
          <w:color w:val="000000"/>
          <w:sz w:val="26"/>
          <w:szCs w:val="26"/>
        </w:rPr>
        <w:t>.</w:t>
      </w:r>
    </w:p>
    <w:p w:rsidR="00A90B67" w:rsidRPr="00902608" w:rsidRDefault="00A90B67" w:rsidP="0053630D">
      <w:pPr>
        <w:tabs>
          <w:tab w:val="left" w:pos="0"/>
          <w:tab w:val="left" w:pos="142"/>
          <w:tab w:val="left" w:pos="284"/>
        </w:tabs>
        <w:ind w:firstLine="2268"/>
        <w:jc w:val="both"/>
        <w:rPr>
          <w:color w:val="000000"/>
          <w:sz w:val="26"/>
          <w:szCs w:val="26"/>
        </w:rPr>
      </w:pPr>
      <w:r w:rsidRPr="00902608">
        <w:rPr>
          <w:color w:val="000000"/>
          <w:sz w:val="26"/>
          <w:szCs w:val="26"/>
        </w:rPr>
        <w:t xml:space="preserve"> </w:t>
      </w:r>
    </w:p>
    <w:p w:rsidR="00A90B67" w:rsidRPr="00902608" w:rsidRDefault="00A90B67" w:rsidP="0053630D">
      <w:pPr>
        <w:tabs>
          <w:tab w:val="left" w:pos="0"/>
          <w:tab w:val="left" w:pos="142"/>
          <w:tab w:val="left" w:pos="284"/>
        </w:tabs>
        <w:ind w:firstLine="2268"/>
        <w:jc w:val="both"/>
        <w:rPr>
          <w:color w:val="000000"/>
          <w:sz w:val="26"/>
          <w:szCs w:val="26"/>
        </w:rPr>
      </w:pPr>
      <w:r w:rsidRPr="00902608">
        <w:rPr>
          <w:color w:val="000000"/>
          <w:sz w:val="26"/>
          <w:szCs w:val="26"/>
        </w:rPr>
        <w:t>Noutro giro, o projeto atende, ainda, a boa técnica legislativa, respeitando, inclusive, os preceitos contidos na Lei Complementar Federal nº 95, de 26.02.1998, estando apto à tramitação, discussão e deliberação plenária.</w:t>
      </w:r>
    </w:p>
    <w:p w:rsidR="00A90B67" w:rsidRPr="00902608" w:rsidRDefault="00A90B67" w:rsidP="0053630D">
      <w:pPr>
        <w:tabs>
          <w:tab w:val="left" w:pos="0"/>
          <w:tab w:val="left" w:pos="142"/>
          <w:tab w:val="left" w:pos="284"/>
        </w:tabs>
        <w:ind w:firstLine="2268"/>
        <w:jc w:val="both"/>
        <w:rPr>
          <w:color w:val="000000"/>
          <w:sz w:val="26"/>
          <w:szCs w:val="26"/>
          <w:highlight w:val="yellow"/>
        </w:rPr>
      </w:pPr>
    </w:p>
    <w:p w:rsidR="00167E99" w:rsidRPr="00902608" w:rsidRDefault="00167E99" w:rsidP="00A85D07">
      <w:pPr>
        <w:jc w:val="center"/>
        <w:outlineLvl w:val="0"/>
        <w:rPr>
          <w:b/>
          <w:color w:val="000000"/>
          <w:sz w:val="26"/>
          <w:szCs w:val="26"/>
          <w:u w:val="single"/>
        </w:rPr>
      </w:pPr>
      <w:r w:rsidRPr="00902608">
        <w:rPr>
          <w:b/>
          <w:color w:val="000000"/>
          <w:sz w:val="26"/>
          <w:szCs w:val="26"/>
          <w:u w:val="single"/>
        </w:rPr>
        <w:t>CONCLUSÃO</w:t>
      </w:r>
    </w:p>
    <w:p w:rsidR="00167E99" w:rsidRPr="00902608" w:rsidRDefault="00167E99" w:rsidP="00167E99">
      <w:pPr>
        <w:jc w:val="both"/>
        <w:rPr>
          <w:color w:val="000000"/>
          <w:sz w:val="26"/>
          <w:szCs w:val="26"/>
        </w:rPr>
      </w:pPr>
    </w:p>
    <w:p w:rsidR="00167E99" w:rsidRPr="00902608" w:rsidRDefault="00167E99" w:rsidP="0053630D">
      <w:pPr>
        <w:ind w:firstLine="2268"/>
        <w:jc w:val="both"/>
        <w:rPr>
          <w:color w:val="000000"/>
          <w:sz w:val="26"/>
          <w:szCs w:val="26"/>
        </w:rPr>
      </w:pPr>
      <w:r w:rsidRPr="00902608">
        <w:rPr>
          <w:color w:val="000000"/>
          <w:sz w:val="26"/>
          <w:szCs w:val="26"/>
        </w:rPr>
        <w:t>Assim,</w:t>
      </w:r>
      <w:r w:rsidR="00B04E93" w:rsidRPr="00902608">
        <w:rPr>
          <w:color w:val="000000"/>
          <w:sz w:val="26"/>
          <w:szCs w:val="26"/>
        </w:rPr>
        <w:t xml:space="preserve"> </w:t>
      </w:r>
      <w:r w:rsidRPr="00902608">
        <w:rPr>
          <w:color w:val="000000"/>
          <w:sz w:val="26"/>
          <w:szCs w:val="26"/>
        </w:rPr>
        <w:t>somos pela constitucionalidade,</w:t>
      </w:r>
      <w:r w:rsidR="00D10C65" w:rsidRPr="00902608">
        <w:rPr>
          <w:color w:val="000000"/>
          <w:sz w:val="26"/>
          <w:szCs w:val="26"/>
        </w:rPr>
        <w:t xml:space="preserve"> legalidade,</w:t>
      </w:r>
      <w:r w:rsidRPr="00902608">
        <w:rPr>
          <w:color w:val="000000"/>
          <w:sz w:val="26"/>
          <w:szCs w:val="26"/>
        </w:rPr>
        <w:t xml:space="preserve"> juridicidade e boa técnica legislativa </w:t>
      </w:r>
      <w:r w:rsidR="00713F46" w:rsidRPr="00902608">
        <w:rPr>
          <w:color w:val="000000"/>
          <w:sz w:val="26"/>
          <w:szCs w:val="26"/>
        </w:rPr>
        <w:t>d</w:t>
      </w:r>
      <w:r w:rsidR="00A90B67" w:rsidRPr="00902608">
        <w:rPr>
          <w:color w:val="000000"/>
          <w:sz w:val="26"/>
          <w:szCs w:val="26"/>
        </w:rPr>
        <w:t xml:space="preserve">o Projeto de Lei </w:t>
      </w:r>
      <w:r w:rsidR="0044389C" w:rsidRPr="00902608">
        <w:rPr>
          <w:color w:val="000000"/>
          <w:sz w:val="26"/>
          <w:szCs w:val="26"/>
        </w:rPr>
        <w:t>05</w:t>
      </w:r>
      <w:r w:rsidR="00A90B67" w:rsidRPr="00902608">
        <w:rPr>
          <w:color w:val="000000"/>
          <w:sz w:val="26"/>
          <w:szCs w:val="26"/>
        </w:rPr>
        <w:t>/201</w:t>
      </w:r>
      <w:r w:rsidR="0044389C" w:rsidRPr="00902608">
        <w:rPr>
          <w:color w:val="000000"/>
          <w:sz w:val="26"/>
          <w:szCs w:val="26"/>
        </w:rPr>
        <w:t>7</w:t>
      </w:r>
      <w:r w:rsidR="00F851EC" w:rsidRPr="00902608">
        <w:rPr>
          <w:color w:val="000000"/>
          <w:sz w:val="26"/>
          <w:szCs w:val="26"/>
        </w:rPr>
        <w:t xml:space="preserve">, </w:t>
      </w:r>
      <w:r w:rsidR="009B09B5" w:rsidRPr="00902608">
        <w:rPr>
          <w:color w:val="000000"/>
          <w:sz w:val="26"/>
          <w:szCs w:val="26"/>
        </w:rPr>
        <w:t>estando apto à tramitação, discussão e deliberação Plenária.</w:t>
      </w:r>
    </w:p>
    <w:p w:rsidR="00902608" w:rsidRPr="00902608" w:rsidRDefault="00902608" w:rsidP="0053630D">
      <w:pPr>
        <w:ind w:firstLine="2268"/>
        <w:jc w:val="both"/>
        <w:rPr>
          <w:color w:val="000000"/>
          <w:sz w:val="26"/>
          <w:szCs w:val="26"/>
        </w:rPr>
      </w:pPr>
    </w:p>
    <w:p w:rsidR="00167E99" w:rsidRPr="00902608" w:rsidRDefault="00B04E93" w:rsidP="00A41444">
      <w:pPr>
        <w:jc w:val="both"/>
        <w:rPr>
          <w:color w:val="000000"/>
          <w:sz w:val="26"/>
          <w:szCs w:val="26"/>
        </w:rPr>
      </w:pPr>
      <w:r w:rsidRPr="00902608">
        <w:rPr>
          <w:color w:val="000000"/>
          <w:sz w:val="26"/>
          <w:szCs w:val="26"/>
        </w:rPr>
        <w:tab/>
      </w:r>
      <w:r w:rsidRPr="00902608">
        <w:rPr>
          <w:color w:val="000000"/>
          <w:sz w:val="26"/>
          <w:szCs w:val="26"/>
        </w:rPr>
        <w:tab/>
      </w:r>
      <w:r w:rsidRPr="00902608">
        <w:rPr>
          <w:color w:val="000000"/>
          <w:sz w:val="26"/>
          <w:szCs w:val="26"/>
        </w:rPr>
        <w:tab/>
      </w:r>
      <w:r w:rsidR="00167E99" w:rsidRPr="00902608">
        <w:rPr>
          <w:color w:val="000000"/>
          <w:sz w:val="26"/>
          <w:szCs w:val="26"/>
        </w:rPr>
        <w:t xml:space="preserve">Este é o parecer </w:t>
      </w:r>
      <w:r w:rsidR="00167E99" w:rsidRPr="00902608">
        <w:rPr>
          <w:i/>
          <w:color w:val="000000"/>
          <w:sz w:val="26"/>
          <w:szCs w:val="26"/>
        </w:rPr>
        <w:t>sub</w:t>
      </w:r>
      <w:r w:rsidR="00A85D07" w:rsidRPr="00902608">
        <w:rPr>
          <w:color w:val="000000"/>
          <w:sz w:val="26"/>
          <w:szCs w:val="26"/>
        </w:rPr>
        <w:t xml:space="preserve"> censura</w:t>
      </w:r>
      <w:r w:rsidR="00B74684" w:rsidRPr="00902608">
        <w:rPr>
          <w:color w:val="000000"/>
          <w:sz w:val="26"/>
          <w:szCs w:val="26"/>
        </w:rPr>
        <w:t xml:space="preserve"> </w:t>
      </w:r>
      <w:r w:rsidR="00167E99" w:rsidRPr="00902608">
        <w:rPr>
          <w:color w:val="000000"/>
          <w:sz w:val="26"/>
          <w:szCs w:val="26"/>
        </w:rPr>
        <w:t>!</w:t>
      </w:r>
    </w:p>
    <w:p w:rsidR="00167E99" w:rsidRDefault="00167E99" w:rsidP="00167E99">
      <w:pPr>
        <w:jc w:val="both"/>
        <w:rPr>
          <w:color w:val="000000"/>
          <w:sz w:val="26"/>
          <w:szCs w:val="26"/>
        </w:rPr>
      </w:pPr>
    </w:p>
    <w:p w:rsidR="00902608" w:rsidRPr="00902608" w:rsidRDefault="00902608" w:rsidP="00167E99">
      <w:pPr>
        <w:jc w:val="both"/>
        <w:rPr>
          <w:color w:val="000000"/>
          <w:sz w:val="26"/>
          <w:szCs w:val="26"/>
        </w:rPr>
      </w:pPr>
    </w:p>
    <w:p w:rsidR="00167E99" w:rsidRPr="00902608" w:rsidRDefault="009B09B5" w:rsidP="00A85D07">
      <w:pPr>
        <w:jc w:val="center"/>
        <w:outlineLvl w:val="0"/>
        <w:rPr>
          <w:b/>
          <w:color w:val="000000"/>
          <w:sz w:val="26"/>
          <w:szCs w:val="26"/>
        </w:rPr>
      </w:pPr>
      <w:r w:rsidRPr="00902608">
        <w:rPr>
          <w:b/>
          <w:color w:val="000000"/>
          <w:sz w:val="26"/>
          <w:szCs w:val="26"/>
        </w:rPr>
        <w:t xml:space="preserve">Cláudio </w:t>
      </w:r>
      <w:r w:rsidR="00167E99" w:rsidRPr="00902608">
        <w:rPr>
          <w:b/>
          <w:color w:val="000000"/>
          <w:sz w:val="26"/>
          <w:szCs w:val="26"/>
        </w:rPr>
        <w:t xml:space="preserve">(MG), </w:t>
      </w:r>
      <w:r w:rsidR="007F4761" w:rsidRPr="00902608">
        <w:rPr>
          <w:b/>
          <w:color w:val="000000"/>
          <w:sz w:val="26"/>
          <w:szCs w:val="26"/>
        </w:rPr>
        <w:t>2</w:t>
      </w:r>
      <w:r w:rsidR="0044389C" w:rsidRPr="00902608">
        <w:rPr>
          <w:b/>
          <w:color w:val="000000"/>
          <w:sz w:val="26"/>
          <w:szCs w:val="26"/>
        </w:rPr>
        <w:t>8</w:t>
      </w:r>
      <w:r w:rsidR="00167E99" w:rsidRPr="00902608">
        <w:rPr>
          <w:b/>
          <w:color w:val="000000"/>
          <w:sz w:val="26"/>
          <w:szCs w:val="26"/>
        </w:rPr>
        <w:t xml:space="preserve"> de </w:t>
      </w:r>
      <w:r w:rsidR="0044389C" w:rsidRPr="00902608">
        <w:rPr>
          <w:b/>
          <w:color w:val="000000"/>
          <w:sz w:val="26"/>
          <w:szCs w:val="26"/>
        </w:rPr>
        <w:t xml:space="preserve">março </w:t>
      </w:r>
      <w:r w:rsidR="00167E99" w:rsidRPr="00902608">
        <w:rPr>
          <w:b/>
          <w:color w:val="000000"/>
          <w:sz w:val="26"/>
          <w:szCs w:val="26"/>
        </w:rPr>
        <w:t>de 20</w:t>
      </w:r>
      <w:r w:rsidRPr="00902608">
        <w:rPr>
          <w:b/>
          <w:color w:val="000000"/>
          <w:sz w:val="26"/>
          <w:szCs w:val="26"/>
        </w:rPr>
        <w:t>1</w:t>
      </w:r>
      <w:r w:rsidR="0044389C" w:rsidRPr="00902608">
        <w:rPr>
          <w:b/>
          <w:color w:val="000000"/>
          <w:sz w:val="26"/>
          <w:szCs w:val="26"/>
        </w:rPr>
        <w:t>7</w:t>
      </w:r>
      <w:r w:rsidR="00167E99" w:rsidRPr="00902608">
        <w:rPr>
          <w:b/>
          <w:color w:val="000000"/>
          <w:sz w:val="26"/>
          <w:szCs w:val="26"/>
        </w:rPr>
        <w:t>.</w:t>
      </w:r>
    </w:p>
    <w:p w:rsidR="00167E99" w:rsidRPr="00902608" w:rsidRDefault="00167E99" w:rsidP="00167E99">
      <w:pPr>
        <w:rPr>
          <w:b/>
          <w:color w:val="000000"/>
          <w:sz w:val="26"/>
          <w:szCs w:val="26"/>
        </w:rPr>
      </w:pPr>
    </w:p>
    <w:p w:rsidR="00B43734" w:rsidRPr="00902608" w:rsidRDefault="00B43734" w:rsidP="00167E99">
      <w:pPr>
        <w:rPr>
          <w:b/>
          <w:color w:val="000000"/>
          <w:sz w:val="26"/>
          <w:szCs w:val="26"/>
        </w:rPr>
      </w:pPr>
    </w:p>
    <w:p w:rsidR="00167E99" w:rsidRPr="00902608" w:rsidRDefault="00FB6189" w:rsidP="00F851EC">
      <w:pPr>
        <w:jc w:val="center"/>
        <w:outlineLvl w:val="0"/>
        <w:rPr>
          <w:b/>
          <w:color w:val="000000"/>
          <w:sz w:val="26"/>
          <w:szCs w:val="26"/>
        </w:rPr>
      </w:pPr>
      <w:r w:rsidRPr="00902608">
        <w:rPr>
          <w:b/>
          <w:color w:val="000000"/>
          <w:sz w:val="26"/>
          <w:szCs w:val="26"/>
        </w:rPr>
        <w:t>André Fernandes de Castro</w:t>
      </w:r>
    </w:p>
    <w:p w:rsidR="009B09B5" w:rsidRPr="00902608" w:rsidRDefault="009B09B5" w:rsidP="00F851EC">
      <w:pPr>
        <w:jc w:val="center"/>
        <w:rPr>
          <w:b/>
          <w:color w:val="000000"/>
          <w:sz w:val="26"/>
          <w:szCs w:val="26"/>
        </w:rPr>
      </w:pPr>
      <w:r w:rsidRPr="00902608">
        <w:rPr>
          <w:b/>
          <w:color w:val="000000"/>
          <w:sz w:val="26"/>
          <w:szCs w:val="26"/>
        </w:rPr>
        <w:t xml:space="preserve">OAB-MG </w:t>
      </w:r>
      <w:r w:rsidR="00FB6189" w:rsidRPr="00902608">
        <w:rPr>
          <w:b/>
          <w:color w:val="000000"/>
          <w:sz w:val="26"/>
          <w:szCs w:val="26"/>
        </w:rPr>
        <w:t>96.637</w:t>
      </w:r>
    </w:p>
    <w:p w:rsidR="00167E99" w:rsidRPr="00902608" w:rsidRDefault="009B09B5" w:rsidP="00F851EC">
      <w:pPr>
        <w:jc w:val="center"/>
        <w:rPr>
          <w:b/>
          <w:color w:val="000000"/>
          <w:sz w:val="26"/>
          <w:szCs w:val="26"/>
          <w:u w:val="single"/>
        </w:rPr>
      </w:pPr>
      <w:r w:rsidRPr="00902608">
        <w:rPr>
          <w:b/>
          <w:color w:val="000000"/>
          <w:sz w:val="26"/>
          <w:szCs w:val="26"/>
        </w:rPr>
        <w:t>Assessoria Jurídica</w:t>
      </w:r>
    </w:p>
    <w:sectPr w:rsidR="00167E99" w:rsidRPr="00902608" w:rsidSect="006F270C">
      <w:footerReference w:type="default" r:id="rId8"/>
      <w:pgSz w:w="11907" w:h="16839" w:code="9"/>
      <w:pgMar w:top="2665" w:right="1134" w:bottom="1418" w:left="1701" w:header="454"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90" w:rsidRDefault="00A75D90" w:rsidP="005953A0">
      <w:r>
        <w:separator/>
      </w:r>
    </w:p>
  </w:endnote>
  <w:endnote w:type="continuationSeparator" w:id="0">
    <w:p w:rsidR="00A75D90" w:rsidRDefault="00A75D90"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5A" w:rsidRDefault="006A58BC" w:rsidP="00136C66">
    <w:pPr>
      <w:pStyle w:val="Rodap"/>
      <w:ind w:right="-828"/>
      <w:jc w:val="center"/>
    </w:pPr>
    <w:r w:rsidRPr="00136C66">
      <w:rPr>
        <w:rFonts w:ascii="Arial" w:hAnsi="Arial" w:cs="Arial"/>
        <w:sz w:val="18"/>
        <w:szCs w:val="18"/>
      </w:rPr>
      <w:t xml:space="preserve">                                                                                                                                              </w:t>
    </w:r>
    <w:r w:rsidR="005531B1" w:rsidRPr="00136C66">
      <w:rPr>
        <w:rFonts w:ascii="Arial" w:hAnsi="Arial" w:cs="Arial"/>
        <w:sz w:val="18"/>
        <w:szCs w:val="18"/>
      </w:rPr>
      <w:t>Aj/</w:t>
    </w:r>
    <w:r w:rsidR="004A6CD7">
      <w:rPr>
        <w:rFonts w:ascii="Arial" w:hAnsi="Arial" w:cs="Arial"/>
        <w:sz w:val="18"/>
        <w:szCs w:val="18"/>
      </w:rPr>
      <w:t>Afc</w:t>
    </w:r>
    <w:r w:rsidR="0094338E" w:rsidRPr="00136C66">
      <w:rPr>
        <w:rFonts w:ascii="Arial" w:hAnsi="Arial" w:cs="Arial"/>
        <w:sz w:val="18"/>
        <w:szCs w:val="18"/>
      </w:rPr>
      <w:t>/</w:t>
    </w:r>
    <w:r w:rsidRPr="00136C66">
      <w:rPr>
        <w:rFonts w:ascii="Arial" w:hAnsi="Arial" w:cs="Arial"/>
        <w:sz w:val="18"/>
        <w:szCs w:val="18"/>
      </w:rPr>
      <w:t xml:space="preserve"> </w:t>
    </w:r>
    <w:r w:rsidR="008C4368" w:rsidRPr="00136C66">
      <w:rPr>
        <w:rFonts w:ascii="Arial" w:hAnsi="Arial" w:cs="Arial"/>
        <w:sz w:val="18"/>
        <w:szCs w:val="18"/>
      </w:rPr>
      <w:fldChar w:fldCharType="begin"/>
    </w:r>
    <w:r w:rsidR="0064045A" w:rsidRPr="00136C66">
      <w:rPr>
        <w:rFonts w:ascii="Arial" w:hAnsi="Arial" w:cs="Arial"/>
        <w:sz w:val="18"/>
        <w:szCs w:val="18"/>
      </w:rPr>
      <w:instrText xml:space="preserve"> PAGE   \* MERGEFORMAT </w:instrText>
    </w:r>
    <w:r w:rsidR="008C4368" w:rsidRPr="00136C66">
      <w:rPr>
        <w:rFonts w:ascii="Arial" w:hAnsi="Arial" w:cs="Arial"/>
        <w:sz w:val="18"/>
        <w:szCs w:val="18"/>
      </w:rPr>
      <w:fldChar w:fldCharType="separate"/>
    </w:r>
    <w:r w:rsidR="00E236DA">
      <w:rPr>
        <w:rFonts w:ascii="Arial" w:hAnsi="Arial" w:cs="Arial"/>
        <w:noProof/>
        <w:sz w:val="18"/>
        <w:szCs w:val="18"/>
      </w:rPr>
      <w:t>1</w:t>
    </w:r>
    <w:r w:rsidR="008C4368" w:rsidRPr="00136C66">
      <w:rPr>
        <w:rFonts w:ascii="Arial" w:hAnsi="Arial" w:cs="Arial"/>
        <w:sz w:val="18"/>
        <w:szCs w:val="18"/>
      </w:rPr>
      <w:fldChar w:fldCharType="end"/>
    </w:r>
    <w:r w:rsidR="0064045A" w:rsidRPr="00136C66">
      <w:rPr>
        <w:rFonts w:ascii="Arial" w:hAnsi="Arial" w:cs="Arial"/>
        <w:sz w:val="18"/>
        <w:szCs w:val="18"/>
      </w:rPr>
      <w:t>/</w:t>
    </w:r>
    <w:r w:rsidR="008C4368" w:rsidRPr="00136C66">
      <w:rPr>
        <w:rStyle w:val="Nmerodepgina"/>
        <w:rFonts w:ascii="Arial" w:hAnsi="Arial" w:cs="Arial"/>
        <w:sz w:val="18"/>
        <w:szCs w:val="18"/>
      </w:rPr>
      <w:fldChar w:fldCharType="begin"/>
    </w:r>
    <w:r w:rsidR="0064045A" w:rsidRPr="00136C66">
      <w:rPr>
        <w:rStyle w:val="Nmerodepgina"/>
        <w:rFonts w:ascii="Arial" w:hAnsi="Arial" w:cs="Arial"/>
        <w:sz w:val="18"/>
        <w:szCs w:val="18"/>
      </w:rPr>
      <w:instrText xml:space="preserve"> NUMPAGES </w:instrText>
    </w:r>
    <w:r w:rsidR="008C4368" w:rsidRPr="00136C66">
      <w:rPr>
        <w:rStyle w:val="Nmerodepgina"/>
        <w:rFonts w:ascii="Arial" w:hAnsi="Arial" w:cs="Arial"/>
        <w:sz w:val="18"/>
        <w:szCs w:val="18"/>
      </w:rPr>
      <w:fldChar w:fldCharType="separate"/>
    </w:r>
    <w:r w:rsidR="00E236DA">
      <w:rPr>
        <w:rStyle w:val="Nmerodepgina"/>
        <w:rFonts w:ascii="Arial" w:hAnsi="Arial" w:cs="Arial"/>
        <w:noProof/>
        <w:sz w:val="18"/>
        <w:szCs w:val="18"/>
      </w:rPr>
      <w:t>2</w:t>
    </w:r>
    <w:r w:rsidR="008C4368" w:rsidRPr="00136C66">
      <w:rPr>
        <w:rStyle w:val="Nmerodep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90" w:rsidRDefault="00A75D90" w:rsidP="005953A0">
      <w:r>
        <w:separator/>
      </w:r>
    </w:p>
  </w:footnote>
  <w:footnote w:type="continuationSeparator" w:id="0">
    <w:p w:rsidR="00A75D90" w:rsidRDefault="00A75D90"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20353"/>
    <w:rsid w:val="000240D2"/>
    <w:rsid w:val="00040578"/>
    <w:rsid w:val="000616C2"/>
    <w:rsid w:val="00070EF9"/>
    <w:rsid w:val="000A5B57"/>
    <w:rsid w:val="000C47CA"/>
    <w:rsid w:val="000C58F1"/>
    <w:rsid w:val="000D0C31"/>
    <w:rsid w:val="000D56C4"/>
    <w:rsid w:val="000F4BC5"/>
    <w:rsid w:val="001058E3"/>
    <w:rsid w:val="00124672"/>
    <w:rsid w:val="00135620"/>
    <w:rsid w:val="00136C66"/>
    <w:rsid w:val="0014648B"/>
    <w:rsid w:val="00167E99"/>
    <w:rsid w:val="00175B1A"/>
    <w:rsid w:val="00191D3E"/>
    <w:rsid w:val="00192A29"/>
    <w:rsid w:val="00196B29"/>
    <w:rsid w:val="001A1E2F"/>
    <w:rsid w:val="001A7D99"/>
    <w:rsid w:val="001B044A"/>
    <w:rsid w:val="001B1B1D"/>
    <w:rsid w:val="001B2102"/>
    <w:rsid w:val="001C6A36"/>
    <w:rsid w:val="001D06F2"/>
    <w:rsid w:val="001D1D21"/>
    <w:rsid w:val="002014BD"/>
    <w:rsid w:val="002116F1"/>
    <w:rsid w:val="002339D4"/>
    <w:rsid w:val="002348CB"/>
    <w:rsid w:val="0023585B"/>
    <w:rsid w:val="00253638"/>
    <w:rsid w:val="00264C2D"/>
    <w:rsid w:val="00273CB0"/>
    <w:rsid w:val="002831EB"/>
    <w:rsid w:val="002909E4"/>
    <w:rsid w:val="0029421E"/>
    <w:rsid w:val="002B36A2"/>
    <w:rsid w:val="002C37C9"/>
    <w:rsid w:val="002D0FCC"/>
    <w:rsid w:val="002E7032"/>
    <w:rsid w:val="003645FC"/>
    <w:rsid w:val="0036523D"/>
    <w:rsid w:val="00390A59"/>
    <w:rsid w:val="00393958"/>
    <w:rsid w:val="00395DF0"/>
    <w:rsid w:val="00397355"/>
    <w:rsid w:val="003A1363"/>
    <w:rsid w:val="003A784B"/>
    <w:rsid w:val="003D3E4C"/>
    <w:rsid w:val="003D7C5A"/>
    <w:rsid w:val="003E39D9"/>
    <w:rsid w:val="003E3B9F"/>
    <w:rsid w:val="00411786"/>
    <w:rsid w:val="0042642C"/>
    <w:rsid w:val="0043293C"/>
    <w:rsid w:val="0044389C"/>
    <w:rsid w:val="0044674F"/>
    <w:rsid w:val="00463D84"/>
    <w:rsid w:val="00482EBA"/>
    <w:rsid w:val="00483475"/>
    <w:rsid w:val="004A6CD7"/>
    <w:rsid w:val="004C2DD4"/>
    <w:rsid w:val="004C2E41"/>
    <w:rsid w:val="004C7BE6"/>
    <w:rsid w:val="004D4CAC"/>
    <w:rsid w:val="004E2FEC"/>
    <w:rsid w:val="004E7915"/>
    <w:rsid w:val="004F589E"/>
    <w:rsid w:val="005143A8"/>
    <w:rsid w:val="0053630D"/>
    <w:rsid w:val="005531B1"/>
    <w:rsid w:val="00554786"/>
    <w:rsid w:val="00556EC6"/>
    <w:rsid w:val="00557D5B"/>
    <w:rsid w:val="00563650"/>
    <w:rsid w:val="00567F18"/>
    <w:rsid w:val="005825FC"/>
    <w:rsid w:val="005907BC"/>
    <w:rsid w:val="005953A0"/>
    <w:rsid w:val="00596007"/>
    <w:rsid w:val="005C1E8F"/>
    <w:rsid w:val="005C54B2"/>
    <w:rsid w:val="005D6E4A"/>
    <w:rsid w:val="005F6F2D"/>
    <w:rsid w:val="00621580"/>
    <w:rsid w:val="0064045A"/>
    <w:rsid w:val="006415AF"/>
    <w:rsid w:val="006441C3"/>
    <w:rsid w:val="006650CE"/>
    <w:rsid w:val="006710C1"/>
    <w:rsid w:val="006A58BC"/>
    <w:rsid w:val="006B38C1"/>
    <w:rsid w:val="006B6787"/>
    <w:rsid w:val="006F245B"/>
    <w:rsid w:val="006F270C"/>
    <w:rsid w:val="006F4073"/>
    <w:rsid w:val="00713F46"/>
    <w:rsid w:val="00722160"/>
    <w:rsid w:val="00731905"/>
    <w:rsid w:val="0073239E"/>
    <w:rsid w:val="00760012"/>
    <w:rsid w:val="00767566"/>
    <w:rsid w:val="007823E2"/>
    <w:rsid w:val="00785BDC"/>
    <w:rsid w:val="007A1B4E"/>
    <w:rsid w:val="007D5624"/>
    <w:rsid w:val="007E6FE0"/>
    <w:rsid w:val="007F4761"/>
    <w:rsid w:val="008149B3"/>
    <w:rsid w:val="008269F9"/>
    <w:rsid w:val="008309A8"/>
    <w:rsid w:val="00843E06"/>
    <w:rsid w:val="00851CD7"/>
    <w:rsid w:val="00871179"/>
    <w:rsid w:val="00872135"/>
    <w:rsid w:val="0087553D"/>
    <w:rsid w:val="008814D1"/>
    <w:rsid w:val="0088506A"/>
    <w:rsid w:val="008B7BE6"/>
    <w:rsid w:val="008C4368"/>
    <w:rsid w:val="008D4258"/>
    <w:rsid w:val="008E0170"/>
    <w:rsid w:val="00902608"/>
    <w:rsid w:val="009256B4"/>
    <w:rsid w:val="009347D4"/>
    <w:rsid w:val="00935DC1"/>
    <w:rsid w:val="0094338E"/>
    <w:rsid w:val="009659FF"/>
    <w:rsid w:val="009817CC"/>
    <w:rsid w:val="0098455E"/>
    <w:rsid w:val="009A0FA4"/>
    <w:rsid w:val="009A6999"/>
    <w:rsid w:val="009B09B5"/>
    <w:rsid w:val="009C4282"/>
    <w:rsid w:val="009C5CC1"/>
    <w:rsid w:val="009C645E"/>
    <w:rsid w:val="009E3D80"/>
    <w:rsid w:val="00A02311"/>
    <w:rsid w:val="00A06B53"/>
    <w:rsid w:val="00A41444"/>
    <w:rsid w:val="00A75D90"/>
    <w:rsid w:val="00A85D07"/>
    <w:rsid w:val="00A90B67"/>
    <w:rsid w:val="00A974FB"/>
    <w:rsid w:val="00AB7ABA"/>
    <w:rsid w:val="00AC2ED3"/>
    <w:rsid w:val="00AD37AB"/>
    <w:rsid w:val="00AE18A0"/>
    <w:rsid w:val="00AE4EE3"/>
    <w:rsid w:val="00AF3D49"/>
    <w:rsid w:val="00B03FE5"/>
    <w:rsid w:val="00B04E93"/>
    <w:rsid w:val="00B23903"/>
    <w:rsid w:val="00B2478D"/>
    <w:rsid w:val="00B258EB"/>
    <w:rsid w:val="00B279F6"/>
    <w:rsid w:val="00B400C7"/>
    <w:rsid w:val="00B43734"/>
    <w:rsid w:val="00B6611D"/>
    <w:rsid w:val="00B74684"/>
    <w:rsid w:val="00B93DDC"/>
    <w:rsid w:val="00BA6979"/>
    <w:rsid w:val="00BC5D94"/>
    <w:rsid w:val="00BD41B5"/>
    <w:rsid w:val="00BE0EA8"/>
    <w:rsid w:val="00C03DC3"/>
    <w:rsid w:val="00C046E0"/>
    <w:rsid w:val="00C13373"/>
    <w:rsid w:val="00C35979"/>
    <w:rsid w:val="00C454AD"/>
    <w:rsid w:val="00C75947"/>
    <w:rsid w:val="00CA1D71"/>
    <w:rsid w:val="00CA3CBC"/>
    <w:rsid w:val="00CC16C9"/>
    <w:rsid w:val="00CE63D2"/>
    <w:rsid w:val="00CF2350"/>
    <w:rsid w:val="00D03D1A"/>
    <w:rsid w:val="00D10C65"/>
    <w:rsid w:val="00D10E37"/>
    <w:rsid w:val="00D24060"/>
    <w:rsid w:val="00D268A4"/>
    <w:rsid w:val="00D32BBE"/>
    <w:rsid w:val="00D74AAF"/>
    <w:rsid w:val="00D76B01"/>
    <w:rsid w:val="00DE0F18"/>
    <w:rsid w:val="00DE7432"/>
    <w:rsid w:val="00DF5BAC"/>
    <w:rsid w:val="00E0527E"/>
    <w:rsid w:val="00E236DA"/>
    <w:rsid w:val="00E31538"/>
    <w:rsid w:val="00E52DF1"/>
    <w:rsid w:val="00E65A2E"/>
    <w:rsid w:val="00E66F3A"/>
    <w:rsid w:val="00E92AB1"/>
    <w:rsid w:val="00EF2D9B"/>
    <w:rsid w:val="00F02E77"/>
    <w:rsid w:val="00F204CC"/>
    <w:rsid w:val="00F3660C"/>
    <w:rsid w:val="00F50EE2"/>
    <w:rsid w:val="00F72FBC"/>
    <w:rsid w:val="00F851EC"/>
    <w:rsid w:val="00F86782"/>
    <w:rsid w:val="00F95519"/>
    <w:rsid w:val="00FA17B0"/>
    <w:rsid w:val="00FB6189"/>
    <w:rsid w:val="00FD5311"/>
    <w:rsid w:val="00FD5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hAnsi="Arial" w:cs="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paragraph" w:customStyle="1" w:styleId="Default">
    <w:name w:val="Default"/>
    <w:rsid w:val="00935DC1"/>
    <w:pPr>
      <w:autoSpaceDE w:val="0"/>
      <w:autoSpaceDN w:val="0"/>
      <w:adjustRightInd w:val="0"/>
    </w:pPr>
    <w:rPr>
      <w:rFonts w:ascii="Arial" w:hAnsi="Arial"/>
      <w:color w:val="000000"/>
      <w:sz w:val="24"/>
      <w:szCs w:val="24"/>
    </w:rPr>
  </w:style>
  <w:style w:type="character" w:styleId="Hyperlink">
    <w:name w:val="Hyperlink"/>
    <w:basedOn w:val="Fontepargpadro"/>
    <w:uiPriority w:val="99"/>
    <w:unhideWhenUsed/>
    <w:rsid w:val="007323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hAnsi="Arial" w:cs="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paragraph" w:customStyle="1" w:styleId="Default">
    <w:name w:val="Default"/>
    <w:rsid w:val="00935DC1"/>
    <w:pPr>
      <w:autoSpaceDE w:val="0"/>
      <w:autoSpaceDN w:val="0"/>
      <w:adjustRightInd w:val="0"/>
    </w:pPr>
    <w:rPr>
      <w:rFonts w:ascii="Arial" w:hAnsi="Arial"/>
      <w:color w:val="000000"/>
      <w:sz w:val="24"/>
      <w:szCs w:val="24"/>
    </w:rPr>
  </w:style>
  <w:style w:type="character" w:styleId="Hyperlink">
    <w:name w:val="Hyperlink"/>
    <w:basedOn w:val="Fontepargpadro"/>
    <w:uiPriority w:val="99"/>
    <w:unhideWhenUsed/>
    <w:rsid w:val="00732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Michelle</cp:lastModifiedBy>
  <cp:revision>2</cp:revision>
  <cp:lastPrinted>2017-03-29T19:15:00Z</cp:lastPrinted>
  <dcterms:created xsi:type="dcterms:W3CDTF">2017-03-29T19:15:00Z</dcterms:created>
  <dcterms:modified xsi:type="dcterms:W3CDTF">2017-03-29T19:15:00Z</dcterms:modified>
</cp:coreProperties>
</file>