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0D53FC">
        <w:rPr>
          <w:b/>
          <w:sz w:val="28"/>
          <w:szCs w:val="28"/>
        </w:rPr>
        <w:t>nº.11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 xml:space="preserve">, de </w:t>
      </w:r>
      <w:r w:rsidR="000D53FC">
        <w:rPr>
          <w:b/>
          <w:sz w:val="28"/>
          <w:szCs w:val="28"/>
        </w:rPr>
        <w:t>29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0D53FC">
        <w:rPr>
          <w:b/>
          <w:sz w:val="28"/>
          <w:szCs w:val="28"/>
        </w:rPr>
        <w:t>5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CE6BF4" w:rsidRPr="00A644FC">
        <w:rPr>
          <w:b/>
          <w:i/>
          <w:sz w:val="28"/>
          <w:szCs w:val="28"/>
        </w:rPr>
        <w:t>A</w:t>
      </w:r>
      <w:r w:rsidR="00F04E67">
        <w:rPr>
          <w:b/>
          <w:i/>
          <w:sz w:val="28"/>
          <w:szCs w:val="28"/>
        </w:rPr>
        <w:t>ltera Dispositivos da Lei Complementar nº41 de 04 de abril de 2012</w:t>
      </w:r>
      <w:r w:rsidR="000D53FC">
        <w:rPr>
          <w:b/>
          <w:i/>
          <w:sz w:val="28"/>
          <w:szCs w:val="28"/>
        </w:rPr>
        <w:t xml:space="preserve">, revoga parcialmente a Lei Complementar nº.113 de 25 de abril de 2018 </w:t>
      </w:r>
      <w:r w:rsidR="00F04E67">
        <w:rPr>
          <w:b/>
          <w:i/>
          <w:sz w:val="28"/>
          <w:szCs w:val="28"/>
        </w:rPr>
        <w:t>e determina outras providências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557924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557924">
        <w:rPr>
          <w:b/>
          <w:sz w:val="28"/>
          <w:szCs w:val="28"/>
          <w:u w:val="single"/>
        </w:rPr>
        <w:t>RELATÓRIO</w:t>
      </w:r>
    </w:p>
    <w:p w:rsidR="00C30E1A" w:rsidRPr="00557924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3A2B07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</w:rPr>
      </w:pPr>
      <w:r w:rsidRPr="00557924">
        <w:rPr>
          <w:rFonts w:ascii="Times New Roman" w:hAnsi="Times New Roman" w:cs="Times New Roman"/>
          <w:b w:val="0"/>
          <w:i w:val="0"/>
        </w:rPr>
        <w:tab/>
      </w:r>
      <w:r w:rsidRPr="00557924">
        <w:rPr>
          <w:rFonts w:ascii="Times New Roman" w:hAnsi="Times New Roman" w:cs="Times New Roman"/>
          <w:b w:val="0"/>
          <w:i w:val="0"/>
        </w:rPr>
        <w:tab/>
      </w:r>
      <w:r w:rsidR="002D0FCC" w:rsidRPr="003A2B07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Pr="003A2B07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3A2B07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3A2B07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3A2B07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393D53" w:rsidRPr="003A2B07">
        <w:rPr>
          <w:rFonts w:ascii="Times New Roman" w:hAnsi="Times New Roman" w:cs="Times New Roman"/>
          <w:b w:val="0"/>
          <w:i w:val="0"/>
        </w:rPr>
        <w:t>“</w:t>
      </w:r>
      <w:r w:rsidR="004C1918" w:rsidRPr="003A2B07">
        <w:rPr>
          <w:rFonts w:ascii="Times New Roman" w:hAnsi="Times New Roman" w:cs="Times New Roman"/>
          <w:b w:val="0"/>
        </w:rPr>
        <w:t>Altera Dispositivos da Lei Complementar nº41 de 04 de abril de 2012, revoga parcialmente a Lei Complementar nº.113 de 25 de abril de 2018 e determina outras providências</w:t>
      </w:r>
      <w:r w:rsidR="00393D53" w:rsidRPr="003A2B07">
        <w:rPr>
          <w:rFonts w:ascii="Times New Roman" w:hAnsi="Times New Roman" w:cs="Times New Roman"/>
          <w:b w:val="0"/>
        </w:rPr>
        <w:t>”.</w:t>
      </w:r>
    </w:p>
    <w:p w:rsidR="00B71C92" w:rsidRPr="003A2B07" w:rsidRDefault="00B71C92" w:rsidP="00B71C92">
      <w:pPr>
        <w:jc w:val="both"/>
        <w:rPr>
          <w:sz w:val="28"/>
          <w:szCs w:val="28"/>
        </w:rPr>
      </w:pPr>
      <w:bookmarkStart w:id="0" w:name="_GoBack"/>
      <w:bookmarkEnd w:id="0"/>
    </w:p>
    <w:p w:rsidR="00CE6E81" w:rsidRPr="00557924" w:rsidRDefault="00B71C92" w:rsidP="0090443A">
      <w:pPr>
        <w:ind w:firstLine="2127"/>
        <w:jc w:val="both"/>
        <w:rPr>
          <w:sz w:val="28"/>
          <w:szCs w:val="28"/>
        </w:rPr>
      </w:pPr>
      <w:r w:rsidRPr="003A2B07">
        <w:rPr>
          <w:sz w:val="28"/>
          <w:szCs w:val="28"/>
        </w:rPr>
        <w:t xml:space="preserve">O município </w:t>
      </w:r>
      <w:r w:rsidR="005E1C60" w:rsidRPr="003A2B07">
        <w:rPr>
          <w:sz w:val="28"/>
          <w:szCs w:val="28"/>
        </w:rPr>
        <w:t xml:space="preserve">visa </w:t>
      </w:r>
      <w:r w:rsidR="00702A6B" w:rsidRPr="003A2B07">
        <w:rPr>
          <w:sz w:val="28"/>
          <w:szCs w:val="28"/>
        </w:rPr>
        <w:t xml:space="preserve">a </w:t>
      </w:r>
      <w:r w:rsidR="005E1C60" w:rsidRPr="003A2B07">
        <w:rPr>
          <w:sz w:val="28"/>
          <w:szCs w:val="28"/>
        </w:rPr>
        <w:t xml:space="preserve">alteração da lei que criou o </w:t>
      </w:r>
      <w:r w:rsidR="00702A6B" w:rsidRPr="003A2B07">
        <w:rPr>
          <w:sz w:val="28"/>
          <w:szCs w:val="28"/>
        </w:rPr>
        <w:t>Cargo de Médico de PSF</w:t>
      </w:r>
      <w:r w:rsidR="005E1C60" w:rsidRPr="003A2B07">
        <w:rPr>
          <w:sz w:val="28"/>
          <w:szCs w:val="28"/>
        </w:rPr>
        <w:t>, qu</w:t>
      </w:r>
      <w:r w:rsidR="005E1C60">
        <w:rPr>
          <w:sz w:val="28"/>
          <w:szCs w:val="28"/>
        </w:rPr>
        <w:t xml:space="preserve">e serão futuramente </w:t>
      </w:r>
      <w:r w:rsidR="00C31F5C" w:rsidRPr="00557924">
        <w:rPr>
          <w:sz w:val="28"/>
          <w:szCs w:val="28"/>
        </w:rPr>
        <w:t>oferecimento destes em futuro concurso público</w:t>
      </w:r>
      <w:r w:rsidR="0057343A">
        <w:rPr>
          <w:sz w:val="28"/>
          <w:szCs w:val="28"/>
        </w:rPr>
        <w:t xml:space="preserve">, além da </w:t>
      </w:r>
      <w:r w:rsidR="002C201C" w:rsidRPr="00557924">
        <w:rPr>
          <w:sz w:val="28"/>
          <w:szCs w:val="28"/>
        </w:rPr>
        <w:t xml:space="preserve">extensão da carga horária do servidor municipal da área da saúde, </w:t>
      </w:r>
      <w:r w:rsidR="0090443A" w:rsidRPr="00557924">
        <w:rPr>
          <w:sz w:val="28"/>
          <w:szCs w:val="28"/>
        </w:rPr>
        <w:t>em ocorrência de situações excepcionais, previstos pelo mesmo projeto de lei</w:t>
      </w:r>
      <w:r w:rsidR="005E1C60">
        <w:rPr>
          <w:sz w:val="28"/>
          <w:szCs w:val="28"/>
        </w:rPr>
        <w:t>, como o horário do trabalhador</w:t>
      </w:r>
      <w:r w:rsidR="0090443A" w:rsidRPr="00557924">
        <w:rPr>
          <w:sz w:val="28"/>
          <w:szCs w:val="28"/>
        </w:rPr>
        <w:t>.</w:t>
      </w:r>
    </w:p>
    <w:p w:rsidR="0090443A" w:rsidRPr="00557924" w:rsidRDefault="0090443A" w:rsidP="0090443A">
      <w:pPr>
        <w:ind w:firstLine="2127"/>
        <w:jc w:val="both"/>
        <w:rPr>
          <w:sz w:val="28"/>
          <w:szCs w:val="28"/>
        </w:rPr>
      </w:pPr>
    </w:p>
    <w:p w:rsidR="006D7091" w:rsidRDefault="006D7091" w:rsidP="006D7091">
      <w:pPr>
        <w:ind w:firstLine="2127"/>
        <w:jc w:val="both"/>
        <w:rPr>
          <w:sz w:val="28"/>
          <w:szCs w:val="28"/>
        </w:rPr>
      </w:pPr>
      <w:r w:rsidRPr="00557924">
        <w:rPr>
          <w:sz w:val="28"/>
          <w:szCs w:val="28"/>
        </w:rPr>
        <w:t>O</w:t>
      </w:r>
      <w:r w:rsidR="003C1CCE" w:rsidRPr="00557924">
        <w:rPr>
          <w:sz w:val="28"/>
          <w:szCs w:val="28"/>
        </w:rPr>
        <w:t>s</w:t>
      </w:r>
      <w:r w:rsidRPr="00557924">
        <w:rPr>
          <w:sz w:val="28"/>
          <w:szCs w:val="28"/>
        </w:rPr>
        <w:t xml:space="preserve"> vencimento</w:t>
      </w:r>
      <w:r w:rsidR="003C1CCE" w:rsidRPr="00557924">
        <w:rPr>
          <w:sz w:val="28"/>
          <w:szCs w:val="28"/>
        </w:rPr>
        <w:t xml:space="preserve">s dos cargos </w:t>
      </w:r>
      <w:r w:rsidR="005E1C60">
        <w:rPr>
          <w:sz w:val="28"/>
          <w:szCs w:val="28"/>
        </w:rPr>
        <w:t xml:space="preserve">ora alterados por este projeto de Lei </w:t>
      </w:r>
      <w:r w:rsidRPr="00557924">
        <w:rPr>
          <w:sz w:val="28"/>
          <w:szCs w:val="28"/>
        </w:rPr>
        <w:t>est</w:t>
      </w:r>
      <w:r w:rsidR="003C1CCE" w:rsidRPr="00557924">
        <w:rPr>
          <w:sz w:val="28"/>
          <w:szCs w:val="28"/>
        </w:rPr>
        <w:t xml:space="preserve">ão </w:t>
      </w:r>
      <w:r w:rsidRPr="00557924">
        <w:rPr>
          <w:sz w:val="28"/>
          <w:szCs w:val="28"/>
        </w:rPr>
        <w:t>descrito</w:t>
      </w:r>
      <w:r w:rsidR="003C1CCE" w:rsidRPr="00557924">
        <w:rPr>
          <w:sz w:val="28"/>
          <w:szCs w:val="28"/>
        </w:rPr>
        <w:t>s</w:t>
      </w:r>
      <w:r w:rsidRPr="00557924">
        <w:rPr>
          <w:sz w:val="28"/>
          <w:szCs w:val="28"/>
        </w:rPr>
        <w:t xml:space="preserve"> no anexo</w:t>
      </w:r>
      <w:r w:rsidR="003C1CCE" w:rsidRPr="00557924">
        <w:rPr>
          <w:sz w:val="28"/>
          <w:szCs w:val="28"/>
        </w:rPr>
        <w:t xml:space="preserve"> </w:t>
      </w:r>
      <w:r w:rsidR="005E1C60">
        <w:rPr>
          <w:sz w:val="28"/>
          <w:szCs w:val="28"/>
        </w:rPr>
        <w:t>único, que passará a fazer parte da Lei Complementar 41/2012, sob denominação de Anexo</w:t>
      </w:r>
      <w:r w:rsidRPr="00557924">
        <w:rPr>
          <w:sz w:val="28"/>
          <w:szCs w:val="28"/>
        </w:rPr>
        <w:t>.</w:t>
      </w:r>
      <w:r w:rsidR="005E1C60">
        <w:rPr>
          <w:sz w:val="28"/>
          <w:szCs w:val="28"/>
        </w:rPr>
        <w:t xml:space="preserve"> </w:t>
      </w:r>
    </w:p>
    <w:p w:rsidR="005E1C60" w:rsidRPr="00557924" w:rsidRDefault="005E1C60" w:rsidP="006D7091">
      <w:pPr>
        <w:ind w:firstLine="2127"/>
        <w:jc w:val="both"/>
        <w:rPr>
          <w:sz w:val="28"/>
          <w:szCs w:val="28"/>
        </w:rPr>
      </w:pPr>
    </w:p>
    <w:p w:rsidR="006D7091" w:rsidRPr="00557924" w:rsidRDefault="006D7091" w:rsidP="006D7091">
      <w:pPr>
        <w:ind w:firstLine="2127"/>
        <w:jc w:val="both"/>
        <w:rPr>
          <w:sz w:val="28"/>
          <w:szCs w:val="28"/>
        </w:rPr>
      </w:pPr>
      <w:r w:rsidRPr="00557924">
        <w:rPr>
          <w:sz w:val="28"/>
          <w:szCs w:val="28"/>
        </w:rPr>
        <w:t>Foi apresentado o relatório de Impacto Orçamentário e Financeiro para o triênio 201</w:t>
      </w:r>
      <w:r w:rsidR="003F7BED" w:rsidRPr="00557924">
        <w:rPr>
          <w:sz w:val="28"/>
          <w:szCs w:val="28"/>
        </w:rPr>
        <w:t>8/2020</w:t>
      </w:r>
      <w:r w:rsidRPr="00557924">
        <w:rPr>
          <w:sz w:val="28"/>
          <w:szCs w:val="28"/>
        </w:rPr>
        <w:t>, que demonstra a inexistência de superação do limite de percentual permitido ao Poder Executivo.</w:t>
      </w:r>
    </w:p>
    <w:p w:rsidR="005E1C60" w:rsidRDefault="005E1C60" w:rsidP="00C30E1A">
      <w:pPr>
        <w:jc w:val="both"/>
        <w:outlineLvl w:val="0"/>
        <w:rPr>
          <w:sz w:val="28"/>
          <w:szCs w:val="28"/>
        </w:rPr>
      </w:pPr>
    </w:p>
    <w:p w:rsidR="00312DD9" w:rsidRPr="00557924" w:rsidRDefault="006D7091" w:rsidP="00C30E1A">
      <w:pPr>
        <w:jc w:val="both"/>
        <w:outlineLvl w:val="0"/>
        <w:rPr>
          <w:sz w:val="28"/>
          <w:szCs w:val="28"/>
        </w:rPr>
      </w:pP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  <w:t>Em apertada síntese é o relato do necessário.</w:t>
      </w:r>
    </w:p>
    <w:p w:rsidR="006A7757" w:rsidRPr="00557924" w:rsidRDefault="006A7757" w:rsidP="00C30E1A">
      <w:pPr>
        <w:jc w:val="both"/>
        <w:outlineLvl w:val="0"/>
        <w:rPr>
          <w:sz w:val="28"/>
          <w:szCs w:val="28"/>
        </w:rPr>
      </w:pPr>
    </w:p>
    <w:p w:rsidR="00B71C92" w:rsidRPr="00557924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557924">
        <w:rPr>
          <w:b/>
          <w:sz w:val="28"/>
          <w:szCs w:val="28"/>
          <w:u w:val="single"/>
        </w:rPr>
        <w:t>FUNDAMENTAÇÃO</w:t>
      </w:r>
    </w:p>
    <w:p w:rsidR="00B71C92" w:rsidRPr="00557924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Pr="00557924" w:rsidRDefault="00312DD9" w:rsidP="00B71C92">
      <w:pPr>
        <w:pStyle w:val="Corpodetexto"/>
        <w:spacing w:after="0"/>
        <w:rPr>
          <w:sz w:val="28"/>
          <w:szCs w:val="28"/>
        </w:rPr>
      </w:pPr>
    </w:p>
    <w:p w:rsidR="00B71C92" w:rsidRPr="00557924" w:rsidRDefault="00B71C92" w:rsidP="00B71C92">
      <w:pPr>
        <w:jc w:val="both"/>
        <w:rPr>
          <w:sz w:val="28"/>
          <w:szCs w:val="28"/>
        </w:rPr>
      </w:pP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557924">
        <w:rPr>
          <w:sz w:val="28"/>
          <w:szCs w:val="28"/>
        </w:rPr>
        <w:t>arts</w:t>
      </w:r>
      <w:proofErr w:type="spellEnd"/>
      <w:r w:rsidRPr="00557924">
        <w:rPr>
          <w:sz w:val="28"/>
          <w:szCs w:val="28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B71C92" w:rsidRPr="00557924" w:rsidRDefault="00B71C92" w:rsidP="004154D6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FD3B64" w:rsidRPr="00557924" w:rsidRDefault="00BF5C61" w:rsidP="00FD3B64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partir da revogação parcial da Lei Complementar nº.113/2018, o projeto </w:t>
      </w:r>
      <w:r w:rsidR="001557FB" w:rsidRPr="00557924">
        <w:rPr>
          <w:sz w:val="28"/>
          <w:szCs w:val="28"/>
        </w:rPr>
        <w:t xml:space="preserve">de Lei </w:t>
      </w:r>
      <w:r w:rsidR="00FD3B64" w:rsidRPr="00557924">
        <w:rPr>
          <w:sz w:val="28"/>
          <w:szCs w:val="28"/>
        </w:rPr>
        <w:t>prevê a criação do Cargo de Médico de PSF</w:t>
      </w:r>
      <w:r>
        <w:rPr>
          <w:sz w:val="28"/>
          <w:szCs w:val="28"/>
        </w:rPr>
        <w:t xml:space="preserve">, adequando-os </w:t>
      </w:r>
      <w:r w:rsidR="00FD3B64" w:rsidRPr="00557924">
        <w:rPr>
          <w:sz w:val="28"/>
          <w:szCs w:val="28"/>
        </w:rPr>
        <w:t>no Plano de Carreiras Profissionais de Saúde, tendo em vista</w:t>
      </w:r>
      <w:r>
        <w:rPr>
          <w:sz w:val="28"/>
          <w:szCs w:val="28"/>
        </w:rPr>
        <w:t xml:space="preserve"> </w:t>
      </w:r>
      <w:r w:rsidR="00FD3B64" w:rsidRPr="00557924">
        <w:rPr>
          <w:sz w:val="28"/>
          <w:szCs w:val="28"/>
        </w:rPr>
        <w:t>que tal cargo não se refere mais de programa temporário, mas sim de exigência de atuação definitiva</w:t>
      </w:r>
      <w:r>
        <w:rPr>
          <w:sz w:val="28"/>
          <w:szCs w:val="28"/>
        </w:rPr>
        <w:t xml:space="preserve">, o que se exige o </w:t>
      </w:r>
      <w:r w:rsidR="00FD3B64" w:rsidRPr="00557924">
        <w:rPr>
          <w:sz w:val="28"/>
          <w:szCs w:val="28"/>
        </w:rPr>
        <w:t>oferecimento destes em futuro concurso público.</w:t>
      </w:r>
    </w:p>
    <w:p w:rsidR="00FD3B64" w:rsidRPr="00557924" w:rsidRDefault="00FD3B64" w:rsidP="00FD3B64">
      <w:pPr>
        <w:ind w:firstLine="2127"/>
        <w:jc w:val="both"/>
        <w:rPr>
          <w:sz w:val="28"/>
          <w:szCs w:val="28"/>
        </w:rPr>
      </w:pPr>
    </w:p>
    <w:p w:rsidR="00FD3B64" w:rsidRDefault="00FD3B64" w:rsidP="00FD3B64">
      <w:pPr>
        <w:ind w:firstLine="2127"/>
        <w:jc w:val="both"/>
        <w:rPr>
          <w:sz w:val="28"/>
          <w:szCs w:val="28"/>
        </w:rPr>
      </w:pPr>
      <w:r w:rsidRPr="00557924">
        <w:rPr>
          <w:sz w:val="28"/>
          <w:szCs w:val="28"/>
        </w:rPr>
        <w:t>Por fim, o texto de projeto prevê a extensão da carga horária d</w:t>
      </w:r>
      <w:r w:rsidR="00BF5C61">
        <w:rPr>
          <w:sz w:val="28"/>
          <w:szCs w:val="28"/>
        </w:rPr>
        <w:t xml:space="preserve">este </w:t>
      </w:r>
      <w:r w:rsidRPr="00557924">
        <w:rPr>
          <w:sz w:val="28"/>
          <w:szCs w:val="28"/>
        </w:rPr>
        <w:t xml:space="preserve">servidor municipal da área da saúde, </w:t>
      </w:r>
      <w:r w:rsidR="00BF5C61">
        <w:rPr>
          <w:sz w:val="28"/>
          <w:szCs w:val="28"/>
        </w:rPr>
        <w:t xml:space="preserve">denominado horário do trabalhador, já </w:t>
      </w:r>
      <w:r w:rsidRPr="00557924">
        <w:rPr>
          <w:sz w:val="28"/>
          <w:szCs w:val="28"/>
        </w:rPr>
        <w:t>previstos pelo mesmo projeto de lei</w:t>
      </w:r>
      <w:r w:rsidR="00BF5C61">
        <w:rPr>
          <w:sz w:val="28"/>
          <w:szCs w:val="28"/>
        </w:rPr>
        <w:t xml:space="preserve"> e que é de notoriedade relevância social neste Município.</w:t>
      </w:r>
    </w:p>
    <w:p w:rsidR="00BF5C61" w:rsidRPr="00557924" w:rsidRDefault="00BF5C61" w:rsidP="00FD3B64">
      <w:pPr>
        <w:ind w:firstLine="2127"/>
        <w:jc w:val="both"/>
        <w:rPr>
          <w:sz w:val="28"/>
          <w:szCs w:val="28"/>
        </w:rPr>
      </w:pPr>
    </w:p>
    <w:p w:rsidR="0045545F" w:rsidRPr="00557924" w:rsidRDefault="00F77F8B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47812" w:rsidRPr="00557924">
        <w:rPr>
          <w:sz w:val="28"/>
          <w:szCs w:val="28"/>
        </w:rPr>
        <w:t xml:space="preserve"> criação dos cargos de médicos de PSF, uma vez que</w:t>
      </w:r>
      <w:r w:rsidR="007B7A84" w:rsidRPr="00557924">
        <w:rPr>
          <w:sz w:val="28"/>
          <w:szCs w:val="28"/>
        </w:rPr>
        <w:t xml:space="preserve"> a </w:t>
      </w:r>
      <w:r w:rsidR="00EB6731" w:rsidRPr="00557924">
        <w:rPr>
          <w:sz w:val="28"/>
          <w:szCs w:val="28"/>
        </w:rPr>
        <w:t xml:space="preserve">criação </w:t>
      </w:r>
      <w:r w:rsidR="007B7A84" w:rsidRPr="00557924">
        <w:rPr>
          <w:sz w:val="28"/>
          <w:szCs w:val="28"/>
        </w:rPr>
        <w:t xml:space="preserve">almejada </w:t>
      </w:r>
      <w:r w:rsidR="005A7ABD" w:rsidRPr="00557924">
        <w:rPr>
          <w:sz w:val="28"/>
          <w:szCs w:val="28"/>
        </w:rPr>
        <w:t>encontra-se adequada na Lei Orçamentária Anual, compatível com o Plano Plurianual e com a Lei de Diretrizes Orçamentárias, e não traz qualquer impacto negativo orçamentário e financeiro</w:t>
      </w:r>
      <w:r w:rsidR="0045545F" w:rsidRPr="00557924">
        <w:rPr>
          <w:sz w:val="28"/>
          <w:szCs w:val="28"/>
        </w:rPr>
        <w:t>, c</w:t>
      </w:r>
      <w:r w:rsidR="00741AB4" w:rsidRPr="00557924">
        <w:rPr>
          <w:sz w:val="28"/>
          <w:szCs w:val="28"/>
        </w:rPr>
        <w:t xml:space="preserve">onforme se comprova pelos </w:t>
      </w:r>
      <w:r w:rsidR="0045545F" w:rsidRPr="00557924">
        <w:rPr>
          <w:sz w:val="28"/>
          <w:szCs w:val="28"/>
        </w:rPr>
        <w:t>demonstrativos de despesas</w:t>
      </w:r>
      <w:r>
        <w:rPr>
          <w:sz w:val="28"/>
          <w:szCs w:val="28"/>
        </w:rPr>
        <w:t xml:space="preserve">, </w:t>
      </w:r>
      <w:r w:rsidR="00EB6731" w:rsidRPr="00557924">
        <w:rPr>
          <w:sz w:val="28"/>
          <w:szCs w:val="28"/>
        </w:rPr>
        <w:t>ressaltando a atualidade dos documentos anexos ao projeto</w:t>
      </w:r>
      <w:r w:rsidR="0083174E" w:rsidRPr="00557924">
        <w:rPr>
          <w:sz w:val="28"/>
          <w:szCs w:val="28"/>
        </w:rPr>
        <w:t>, respeitando o limite prudencial exigido nas Leis Orçamentária e de Responsabilidade Fiscal, não há qualquer ilegalidade ou inconstitucionalidade.</w:t>
      </w:r>
    </w:p>
    <w:p w:rsidR="00371EF0" w:rsidRDefault="00371EF0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4C5027" w:rsidRPr="00557924" w:rsidRDefault="00371EF0" w:rsidP="00BC31C6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Uma vez que os cargos ora criados serão incluídos no Plano de Carreira dos Profissionais da Saúde, previsto na Lei Complementar 41/2012, a eventual </w:t>
      </w:r>
      <w:r w:rsidR="00FF50DE" w:rsidRPr="00557924">
        <w:rPr>
          <w:sz w:val="28"/>
          <w:szCs w:val="28"/>
        </w:rPr>
        <w:t xml:space="preserve">extensão de jornada não configura como aumento de jornada, </w:t>
      </w:r>
      <w:r>
        <w:rPr>
          <w:sz w:val="28"/>
          <w:szCs w:val="28"/>
        </w:rPr>
        <w:t xml:space="preserve">nos termos trazidos </w:t>
      </w:r>
      <w:r w:rsidR="009064F4">
        <w:rPr>
          <w:sz w:val="28"/>
          <w:szCs w:val="28"/>
        </w:rPr>
        <w:t>da mencionada Lei</w:t>
      </w:r>
      <w:r>
        <w:rPr>
          <w:sz w:val="28"/>
          <w:szCs w:val="28"/>
        </w:rPr>
        <w:t xml:space="preserve">, ou seja, atendidas as </w:t>
      </w:r>
      <w:r w:rsidR="00FF50DE" w:rsidRPr="00557924">
        <w:rPr>
          <w:sz w:val="28"/>
          <w:szCs w:val="28"/>
        </w:rPr>
        <w:t>demonstraç</w:t>
      </w:r>
      <w:r>
        <w:rPr>
          <w:sz w:val="28"/>
          <w:szCs w:val="28"/>
        </w:rPr>
        <w:t xml:space="preserve">ões de </w:t>
      </w:r>
      <w:r w:rsidR="00FF50DE" w:rsidRPr="00557924">
        <w:rPr>
          <w:sz w:val="28"/>
          <w:szCs w:val="28"/>
        </w:rPr>
        <w:t>temporariedade e de excepcionalidade,</w:t>
      </w:r>
      <w:r w:rsidR="00BC31C6" w:rsidRPr="00557924">
        <w:rPr>
          <w:sz w:val="28"/>
          <w:szCs w:val="28"/>
        </w:rPr>
        <w:t xml:space="preserve"> visando sempre evitar o prejuízo </w:t>
      </w:r>
      <w:r>
        <w:rPr>
          <w:sz w:val="28"/>
          <w:szCs w:val="28"/>
        </w:rPr>
        <w:t>d</w:t>
      </w:r>
      <w:r w:rsidR="00BC31C6" w:rsidRPr="00557924">
        <w:rPr>
          <w:sz w:val="28"/>
          <w:szCs w:val="28"/>
        </w:rPr>
        <w:t>o interesse público, por eventual paralisação ou comprometimento do serviço público de saúde</w:t>
      </w:r>
      <w:r w:rsidR="004C5027" w:rsidRPr="00557924">
        <w:rPr>
          <w:sz w:val="28"/>
          <w:szCs w:val="28"/>
        </w:rPr>
        <w:t>.</w:t>
      </w:r>
    </w:p>
    <w:p w:rsidR="00741AB4" w:rsidRPr="00557924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557924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557924">
        <w:rPr>
          <w:sz w:val="28"/>
          <w:szCs w:val="28"/>
        </w:rPr>
        <w:lastRenderedPageBreak/>
        <w:t xml:space="preserve">Portanto, nos termos de toda a legislação aplicável à espécie – Constituição Federal, Lei Orgânica e Regimento Interno desta Casa Legislativa – o projeto </w:t>
      </w:r>
      <w:r w:rsidR="00371EF0">
        <w:rPr>
          <w:sz w:val="28"/>
          <w:szCs w:val="28"/>
        </w:rPr>
        <w:t xml:space="preserve">é </w:t>
      </w:r>
      <w:r w:rsidR="0045545F" w:rsidRPr="00557924">
        <w:rPr>
          <w:sz w:val="28"/>
          <w:szCs w:val="28"/>
        </w:rPr>
        <w:t>l</w:t>
      </w:r>
      <w:r w:rsidRPr="00557924">
        <w:rPr>
          <w:sz w:val="28"/>
          <w:szCs w:val="28"/>
        </w:rPr>
        <w:t>ega</w:t>
      </w:r>
      <w:r w:rsidR="00371EF0">
        <w:rPr>
          <w:sz w:val="28"/>
          <w:szCs w:val="28"/>
        </w:rPr>
        <w:t>l</w:t>
      </w:r>
      <w:r w:rsidRPr="00557924">
        <w:rPr>
          <w:sz w:val="28"/>
          <w:szCs w:val="28"/>
        </w:rPr>
        <w:t xml:space="preserve"> e constituciona</w:t>
      </w:r>
      <w:r w:rsidR="00371EF0">
        <w:rPr>
          <w:sz w:val="28"/>
          <w:szCs w:val="28"/>
        </w:rPr>
        <w:t>l</w:t>
      </w:r>
      <w:r w:rsidRPr="00557924">
        <w:rPr>
          <w:sz w:val="28"/>
          <w:szCs w:val="28"/>
        </w:rPr>
        <w:t>.</w:t>
      </w:r>
    </w:p>
    <w:p w:rsidR="00F56582" w:rsidRPr="00557924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557924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557924">
        <w:rPr>
          <w:sz w:val="28"/>
          <w:szCs w:val="28"/>
        </w:rPr>
        <w:t>N</w:t>
      </w:r>
      <w:r w:rsidR="008146EC" w:rsidRPr="00557924">
        <w:rPr>
          <w:sz w:val="28"/>
          <w:szCs w:val="28"/>
        </w:rPr>
        <w:t>ão há</w:t>
      </w:r>
      <w:r w:rsidRPr="00557924">
        <w:rPr>
          <w:sz w:val="28"/>
          <w:szCs w:val="28"/>
        </w:rPr>
        <w:t xml:space="preserve"> </w:t>
      </w:r>
      <w:r w:rsidR="008146EC" w:rsidRPr="00557924">
        <w:rPr>
          <w:sz w:val="28"/>
          <w:szCs w:val="28"/>
        </w:rPr>
        <w:t xml:space="preserve">objeção quanto </w:t>
      </w:r>
      <w:r w:rsidR="00741AB4" w:rsidRPr="00557924">
        <w:rPr>
          <w:sz w:val="28"/>
          <w:szCs w:val="28"/>
        </w:rPr>
        <w:t>à</w:t>
      </w:r>
      <w:r w:rsidR="008146EC" w:rsidRPr="00557924">
        <w:rPr>
          <w:sz w:val="28"/>
          <w:szCs w:val="28"/>
        </w:rPr>
        <w:t xml:space="preserve"> constitucionalidade e</w:t>
      </w:r>
      <w:r w:rsidR="00741AB4" w:rsidRPr="00557924">
        <w:rPr>
          <w:sz w:val="28"/>
          <w:szCs w:val="28"/>
        </w:rPr>
        <w:t xml:space="preserve"> à</w:t>
      </w:r>
      <w:r w:rsidR="008146EC" w:rsidRPr="00557924">
        <w:rPr>
          <w:sz w:val="28"/>
          <w:szCs w:val="28"/>
        </w:rPr>
        <w:t xml:space="preserve"> legalidade do projeto</w:t>
      </w:r>
      <w:r w:rsidR="000367CA">
        <w:rPr>
          <w:sz w:val="28"/>
          <w:szCs w:val="28"/>
        </w:rPr>
        <w:t>.</w:t>
      </w:r>
      <w:r w:rsidR="0045545F" w:rsidRPr="00557924">
        <w:rPr>
          <w:sz w:val="28"/>
          <w:szCs w:val="28"/>
        </w:rPr>
        <w:t xml:space="preserve"> </w:t>
      </w:r>
      <w:r w:rsidR="008146EC" w:rsidRPr="00557924">
        <w:rPr>
          <w:sz w:val="28"/>
          <w:szCs w:val="28"/>
        </w:rPr>
        <w:t>De outro lado cumpre os requisitos exigidos na legislação em vigor, estando garantida a juridicidade dele.</w:t>
      </w:r>
    </w:p>
    <w:p w:rsidR="006A7757" w:rsidRPr="00557924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557924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557924">
        <w:rPr>
          <w:sz w:val="28"/>
          <w:szCs w:val="28"/>
        </w:rPr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557924" w:rsidRDefault="00167E99" w:rsidP="00661172">
      <w:pPr>
        <w:jc w:val="both"/>
        <w:rPr>
          <w:sz w:val="28"/>
          <w:szCs w:val="28"/>
        </w:rPr>
      </w:pPr>
    </w:p>
    <w:p w:rsidR="006A7757" w:rsidRPr="00557924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557924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557924">
        <w:rPr>
          <w:b/>
          <w:sz w:val="28"/>
          <w:szCs w:val="28"/>
          <w:u w:val="single"/>
        </w:rPr>
        <w:t>CONCLUSÃO</w:t>
      </w:r>
    </w:p>
    <w:p w:rsidR="00167E99" w:rsidRPr="00557924" w:rsidRDefault="00167E99" w:rsidP="00661172">
      <w:pPr>
        <w:jc w:val="both"/>
        <w:rPr>
          <w:sz w:val="28"/>
          <w:szCs w:val="28"/>
        </w:rPr>
      </w:pPr>
    </w:p>
    <w:p w:rsidR="006A7757" w:rsidRPr="00557924" w:rsidRDefault="006A7757" w:rsidP="00661172">
      <w:pPr>
        <w:jc w:val="both"/>
        <w:rPr>
          <w:sz w:val="28"/>
          <w:szCs w:val="28"/>
        </w:rPr>
      </w:pPr>
    </w:p>
    <w:p w:rsidR="00167E99" w:rsidRPr="00557924" w:rsidRDefault="00167E99" w:rsidP="00661172">
      <w:pPr>
        <w:jc w:val="both"/>
        <w:rPr>
          <w:sz w:val="28"/>
          <w:szCs w:val="28"/>
        </w:rPr>
      </w:pP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  <w:t xml:space="preserve">Assim, somos pela constitucionalidade, </w:t>
      </w:r>
      <w:r w:rsidR="00CE7942" w:rsidRPr="00557924">
        <w:rPr>
          <w:sz w:val="28"/>
          <w:szCs w:val="28"/>
        </w:rPr>
        <w:t xml:space="preserve">legalidade, </w:t>
      </w:r>
      <w:r w:rsidRPr="00557924">
        <w:rPr>
          <w:sz w:val="28"/>
          <w:szCs w:val="28"/>
        </w:rPr>
        <w:t>juridici</w:t>
      </w:r>
      <w:r w:rsidR="004154D6" w:rsidRPr="00557924">
        <w:rPr>
          <w:sz w:val="28"/>
          <w:szCs w:val="28"/>
        </w:rPr>
        <w:t>dade e boa técnica legislativa tanto do</w:t>
      </w:r>
      <w:r w:rsidRPr="00557924">
        <w:rPr>
          <w:sz w:val="28"/>
          <w:szCs w:val="28"/>
        </w:rPr>
        <w:t xml:space="preserve"> Projeto de </w:t>
      </w:r>
      <w:r w:rsidR="009B09B5" w:rsidRPr="00557924">
        <w:rPr>
          <w:sz w:val="28"/>
          <w:szCs w:val="28"/>
        </w:rPr>
        <w:t>Lei</w:t>
      </w:r>
      <w:r w:rsidR="00B202E5" w:rsidRPr="00557924">
        <w:rPr>
          <w:sz w:val="28"/>
          <w:szCs w:val="28"/>
        </w:rPr>
        <w:t xml:space="preserve"> </w:t>
      </w:r>
      <w:r w:rsidR="00EB6731" w:rsidRPr="00557924">
        <w:rPr>
          <w:sz w:val="28"/>
          <w:szCs w:val="28"/>
        </w:rPr>
        <w:t xml:space="preserve">Complementar </w:t>
      </w:r>
      <w:r w:rsidR="009B09B5" w:rsidRPr="00557924">
        <w:rPr>
          <w:sz w:val="28"/>
          <w:szCs w:val="28"/>
        </w:rPr>
        <w:t xml:space="preserve">nº </w:t>
      </w:r>
      <w:r w:rsidR="00815CC0">
        <w:rPr>
          <w:sz w:val="28"/>
          <w:szCs w:val="28"/>
        </w:rPr>
        <w:t>11</w:t>
      </w:r>
      <w:r w:rsidR="00A828A3" w:rsidRPr="00557924">
        <w:rPr>
          <w:sz w:val="28"/>
          <w:szCs w:val="28"/>
        </w:rPr>
        <w:t>/2018</w:t>
      </w:r>
      <w:r w:rsidR="008B297B" w:rsidRPr="00557924">
        <w:rPr>
          <w:sz w:val="28"/>
          <w:szCs w:val="28"/>
        </w:rPr>
        <w:t xml:space="preserve">, </w:t>
      </w:r>
      <w:r w:rsidR="00170CEF" w:rsidRPr="00557924">
        <w:rPr>
          <w:sz w:val="28"/>
          <w:szCs w:val="28"/>
        </w:rPr>
        <w:t>estando apto</w:t>
      </w:r>
      <w:r w:rsidR="004154D6" w:rsidRPr="00557924">
        <w:rPr>
          <w:sz w:val="28"/>
          <w:szCs w:val="28"/>
        </w:rPr>
        <w:t xml:space="preserve"> </w:t>
      </w:r>
      <w:r w:rsidR="009B09B5" w:rsidRPr="00557924">
        <w:rPr>
          <w:sz w:val="28"/>
          <w:szCs w:val="28"/>
        </w:rPr>
        <w:t>à tramitação, discussão e deliberação Plenária.</w:t>
      </w:r>
    </w:p>
    <w:p w:rsidR="00167E99" w:rsidRPr="00557924" w:rsidRDefault="00167E99" w:rsidP="00661172">
      <w:pPr>
        <w:jc w:val="both"/>
        <w:rPr>
          <w:sz w:val="28"/>
          <w:szCs w:val="28"/>
        </w:rPr>
      </w:pPr>
    </w:p>
    <w:p w:rsidR="00167E99" w:rsidRPr="00557924" w:rsidRDefault="00167E99" w:rsidP="00661172">
      <w:pPr>
        <w:jc w:val="both"/>
        <w:outlineLvl w:val="0"/>
        <w:rPr>
          <w:sz w:val="28"/>
          <w:szCs w:val="28"/>
        </w:rPr>
      </w:pP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</w:r>
      <w:r w:rsidRPr="00557924">
        <w:rPr>
          <w:sz w:val="28"/>
          <w:szCs w:val="28"/>
        </w:rPr>
        <w:tab/>
        <w:t xml:space="preserve">Este é o parecer </w:t>
      </w:r>
      <w:r w:rsidRPr="00557924">
        <w:rPr>
          <w:i/>
          <w:sz w:val="28"/>
          <w:szCs w:val="28"/>
        </w:rPr>
        <w:t>sub</w:t>
      </w:r>
      <w:r w:rsidR="00A85D07" w:rsidRPr="00557924">
        <w:rPr>
          <w:sz w:val="28"/>
          <w:szCs w:val="28"/>
        </w:rPr>
        <w:t xml:space="preserve"> censura</w:t>
      </w:r>
      <w:r w:rsidRPr="00557924">
        <w:rPr>
          <w:sz w:val="28"/>
          <w:szCs w:val="28"/>
        </w:rPr>
        <w:t>!</w:t>
      </w:r>
    </w:p>
    <w:p w:rsidR="00167E99" w:rsidRPr="00557924" w:rsidRDefault="00167E99" w:rsidP="00661172">
      <w:pPr>
        <w:jc w:val="both"/>
        <w:rPr>
          <w:sz w:val="28"/>
          <w:szCs w:val="28"/>
        </w:rPr>
      </w:pPr>
    </w:p>
    <w:p w:rsidR="00312DD9" w:rsidRPr="00557924" w:rsidRDefault="00312DD9" w:rsidP="00661172">
      <w:pPr>
        <w:jc w:val="both"/>
        <w:rPr>
          <w:sz w:val="28"/>
          <w:szCs w:val="28"/>
        </w:rPr>
      </w:pPr>
    </w:p>
    <w:p w:rsidR="00167E99" w:rsidRPr="00557924" w:rsidRDefault="009B09B5" w:rsidP="00661172">
      <w:pPr>
        <w:jc w:val="center"/>
        <w:outlineLvl w:val="0"/>
        <w:rPr>
          <w:b/>
          <w:sz w:val="28"/>
          <w:szCs w:val="28"/>
        </w:rPr>
      </w:pPr>
      <w:r w:rsidRPr="00557924">
        <w:rPr>
          <w:b/>
          <w:sz w:val="28"/>
          <w:szCs w:val="28"/>
        </w:rPr>
        <w:t xml:space="preserve">Cláudio </w:t>
      </w:r>
      <w:r w:rsidR="00167E99" w:rsidRPr="00557924">
        <w:rPr>
          <w:b/>
          <w:sz w:val="28"/>
          <w:szCs w:val="28"/>
        </w:rPr>
        <w:t xml:space="preserve">(MG), </w:t>
      </w:r>
      <w:r w:rsidR="007626DA">
        <w:rPr>
          <w:b/>
          <w:sz w:val="28"/>
          <w:szCs w:val="28"/>
        </w:rPr>
        <w:t>0</w:t>
      </w:r>
      <w:r w:rsidR="00815CC0">
        <w:rPr>
          <w:b/>
          <w:sz w:val="28"/>
          <w:szCs w:val="28"/>
        </w:rPr>
        <w:t>7</w:t>
      </w:r>
      <w:r w:rsidR="00167E99" w:rsidRPr="00557924">
        <w:rPr>
          <w:b/>
          <w:sz w:val="28"/>
          <w:szCs w:val="28"/>
        </w:rPr>
        <w:t xml:space="preserve"> de </w:t>
      </w:r>
      <w:r w:rsidR="00815CC0">
        <w:rPr>
          <w:b/>
          <w:sz w:val="28"/>
          <w:szCs w:val="28"/>
        </w:rPr>
        <w:t xml:space="preserve">junho </w:t>
      </w:r>
      <w:r w:rsidR="00D97A7C" w:rsidRPr="00557924">
        <w:rPr>
          <w:b/>
          <w:sz w:val="28"/>
          <w:szCs w:val="28"/>
        </w:rPr>
        <w:t>de 2018</w:t>
      </w:r>
      <w:r w:rsidR="00167E99" w:rsidRPr="00557924">
        <w:rPr>
          <w:b/>
          <w:sz w:val="28"/>
          <w:szCs w:val="28"/>
        </w:rPr>
        <w:t>.</w:t>
      </w:r>
    </w:p>
    <w:p w:rsidR="00167E99" w:rsidRPr="00557924" w:rsidRDefault="00167E99" w:rsidP="00661172">
      <w:pPr>
        <w:jc w:val="center"/>
        <w:rPr>
          <w:b/>
          <w:sz w:val="28"/>
          <w:szCs w:val="28"/>
        </w:rPr>
      </w:pPr>
    </w:p>
    <w:p w:rsidR="00312DD9" w:rsidRPr="00557924" w:rsidRDefault="00312DD9" w:rsidP="00661172">
      <w:pPr>
        <w:jc w:val="center"/>
        <w:rPr>
          <w:b/>
          <w:sz w:val="28"/>
          <w:szCs w:val="28"/>
        </w:rPr>
      </w:pPr>
    </w:p>
    <w:p w:rsidR="00167E99" w:rsidRPr="00557924" w:rsidRDefault="00167E99" w:rsidP="00661172">
      <w:pPr>
        <w:rPr>
          <w:b/>
          <w:sz w:val="28"/>
          <w:szCs w:val="28"/>
        </w:rPr>
      </w:pPr>
    </w:p>
    <w:p w:rsidR="00067D39" w:rsidRPr="00557924" w:rsidRDefault="00067D39" w:rsidP="00661172">
      <w:pPr>
        <w:jc w:val="center"/>
        <w:outlineLvl w:val="0"/>
        <w:rPr>
          <w:b/>
          <w:sz w:val="28"/>
          <w:szCs w:val="28"/>
        </w:rPr>
      </w:pPr>
      <w:r w:rsidRPr="00557924">
        <w:rPr>
          <w:b/>
          <w:sz w:val="28"/>
          <w:szCs w:val="28"/>
        </w:rPr>
        <w:t>Assessoria Jurídica</w:t>
      </w:r>
    </w:p>
    <w:p w:rsidR="00167E99" w:rsidRPr="00557924" w:rsidRDefault="007D7907" w:rsidP="00661172">
      <w:pPr>
        <w:jc w:val="center"/>
        <w:outlineLvl w:val="0"/>
        <w:rPr>
          <w:b/>
          <w:sz w:val="28"/>
          <w:szCs w:val="28"/>
        </w:rPr>
      </w:pPr>
      <w:r w:rsidRPr="00557924">
        <w:rPr>
          <w:b/>
          <w:sz w:val="28"/>
          <w:szCs w:val="28"/>
        </w:rPr>
        <w:t>André Fernandes de Castro</w:t>
      </w:r>
      <w:r w:rsidR="00170CEF" w:rsidRPr="00557924">
        <w:rPr>
          <w:b/>
          <w:sz w:val="28"/>
          <w:szCs w:val="28"/>
        </w:rPr>
        <w:t xml:space="preserve"> </w:t>
      </w:r>
    </w:p>
    <w:p w:rsidR="009B09B5" w:rsidRPr="00557924" w:rsidRDefault="009B09B5" w:rsidP="00661172">
      <w:pPr>
        <w:jc w:val="center"/>
        <w:rPr>
          <w:b/>
          <w:sz w:val="28"/>
          <w:szCs w:val="28"/>
        </w:rPr>
      </w:pPr>
      <w:r w:rsidRPr="00557924">
        <w:rPr>
          <w:b/>
          <w:sz w:val="28"/>
          <w:szCs w:val="28"/>
        </w:rPr>
        <w:t xml:space="preserve">OAB-MG </w:t>
      </w:r>
      <w:r w:rsidR="007D7907" w:rsidRPr="00557924">
        <w:rPr>
          <w:b/>
          <w:sz w:val="28"/>
          <w:szCs w:val="28"/>
        </w:rPr>
        <w:t>96.637</w:t>
      </w:r>
    </w:p>
    <w:sectPr w:rsidR="009B09B5" w:rsidRPr="00557924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7C" w:rsidRDefault="0069757C" w:rsidP="005953A0">
      <w:r>
        <w:separator/>
      </w:r>
    </w:p>
  </w:endnote>
  <w:endnote w:type="continuationSeparator" w:id="0">
    <w:p w:rsidR="0069757C" w:rsidRDefault="0069757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491FA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1B6">
      <w:rPr>
        <w:noProof/>
      </w:rPr>
      <w:t>1</w:t>
    </w:r>
    <w:r>
      <w:rPr>
        <w:noProof/>
      </w:rPr>
      <w:fldChar w:fldCharType="end"/>
    </w:r>
    <w:r w:rsidR="00F379BA">
      <w:t>/</w:t>
    </w:r>
    <w:r w:rsidR="006F38C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6F38C4">
      <w:rPr>
        <w:rStyle w:val="Nmerodepgina"/>
      </w:rPr>
      <w:fldChar w:fldCharType="separate"/>
    </w:r>
    <w:r w:rsidR="00D621B6">
      <w:rPr>
        <w:rStyle w:val="Nmerodepgina"/>
        <w:noProof/>
      </w:rPr>
      <w:t>3</w:t>
    </w:r>
    <w:r w:rsidR="006F38C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7C" w:rsidRDefault="0069757C" w:rsidP="005953A0">
      <w:r>
        <w:separator/>
      </w:r>
    </w:p>
  </w:footnote>
  <w:footnote w:type="continuationSeparator" w:id="0">
    <w:p w:rsidR="0069757C" w:rsidRDefault="0069757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1C03"/>
    <w:rsid w:val="000240D2"/>
    <w:rsid w:val="00026969"/>
    <w:rsid w:val="00030A6E"/>
    <w:rsid w:val="00035F8B"/>
    <w:rsid w:val="000367CA"/>
    <w:rsid w:val="00040578"/>
    <w:rsid w:val="00041831"/>
    <w:rsid w:val="0004279D"/>
    <w:rsid w:val="000446D3"/>
    <w:rsid w:val="00057A10"/>
    <w:rsid w:val="000658B3"/>
    <w:rsid w:val="00067D39"/>
    <w:rsid w:val="0009062B"/>
    <w:rsid w:val="000909DE"/>
    <w:rsid w:val="000A5B57"/>
    <w:rsid w:val="000B1352"/>
    <w:rsid w:val="000B24D0"/>
    <w:rsid w:val="000B3AF0"/>
    <w:rsid w:val="000C3564"/>
    <w:rsid w:val="000C47CA"/>
    <w:rsid w:val="000C7A66"/>
    <w:rsid w:val="000D53FC"/>
    <w:rsid w:val="000D56C4"/>
    <w:rsid w:val="000D79AF"/>
    <w:rsid w:val="000E2258"/>
    <w:rsid w:val="000F1295"/>
    <w:rsid w:val="000F5839"/>
    <w:rsid w:val="00124A46"/>
    <w:rsid w:val="001310FE"/>
    <w:rsid w:val="001331FB"/>
    <w:rsid w:val="00135620"/>
    <w:rsid w:val="00142B2B"/>
    <w:rsid w:val="00145807"/>
    <w:rsid w:val="001557FB"/>
    <w:rsid w:val="00157AC9"/>
    <w:rsid w:val="00160C46"/>
    <w:rsid w:val="0016300D"/>
    <w:rsid w:val="00167E99"/>
    <w:rsid w:val="00170CEF"/>
    <w:rsid w:val="00177320"/>
    <w:rsid w:val="001902B1"/>
    <w:rsid w:val="00191D3E"/>
    <w:rsid w:val="00196B29"/>
    <w:rsid w:val="001A172D"/>
    <w:rsid w:val="001A69F5"/>
    <w:rsid w:val="001A7D99"/>
    <w:rsid w:val="001B027D"/>
    <w:rsid w:val="001B044A"/>
    <w:rsid w:val="001B1B1D"/>
    <w:rsid w:val="001C6A36"/>
    <w:rsid w:val="001E5E1E"/>
    <w:rsid w:val="001E7C45"/>
    <w:rsid w:val="001F2F9B"/>
    <w:rsid w:val="00204922"/>
    <w:rsid w:val="002117ED"/>
    <w:rsid w:val="00245A37"/>
    <w:rsid w:val="00254250"/>
    <w:rsid w:val="0027600F"/>
    <w:rsid w:val="00281ACE"/>
    <w:rsid w:val="002A3AC9"/>
    <w:rsid w:val="002C133B"/>
    <w:rsid w:val="002C201C"/>
    <w:rsid w:val="002C37C9"/>
    <w:rsid w:val="002C3844"/>
    <w:rsid w:val="002D0FCC"/>
    <w:rsid w:val="002D6850"/>
    <w:rsid w:val="002E243C"/>
    <w:rsid w:val="002E3C18"/>
    <w:rsid w:val="002E7032"/>
    <w:rsid w:val="00312DD9"/>
    <w:rsid w:val="00316B1A"/>
    <w:rsid w:val="00323C8E"/>
    <w:rsid w:val="00330547"/>
    <w:rsid w:val="00331152"/>
    <w:rsid w:val="003428C5"/>
    <w:rsid w:val="00347D47"/>
    <w:rsid w:val="003645FC"/>
    <w:rsid w:val="0036537E"/>
    <w:rsid w:val="00367AEC"/>
    <w:rsid w:val="00371053"/>
    <w:rsid w:val="00371EF0"/>
    <w:rsid w:val="00390A59"/>
    <w:rsid w:val="00393D53"/>
    <w:rsid w:val="00394624"/>
    <w:rsid w:val="0039512B"/>
    <w:rsid w:val="00397355"/>
    <w:rsid w:val="003976AA"/>
    <w:rsid w:val="003A2B07"/>
    <w:rsid w:val="003B4934"/>
    <w:rsid w:val="003C1CCE"/>
    <w:rsid w:val="003C2916"/>
    <w:rsid w:val="003D3E4C"/>
    <w:rsid w:val="003D7C5A"/>
    <w:rsid w:val="003E3B9F"/>
    <w:rsid w:val="003F7BED"/>
    <w:rsid w:val="0040353C"/>
    <w:rsid w:val="0040760B"/>
    <w:rsid w:val="004154D6"/>
    <w:rsid w:val="00416434"/>
    <w:rsid w:val="0042642C"/>
    <w:rsid w:val="004342F9"/>
    <w:rsid w:val="00446FF5"/>
    <w:rsid w:val="00453859"/>
    <w:rsid w:val="0045545F"/>
    <w:rsid w:val="00481C3C"/>
    <w:rsid w:val="00482EBA"/>
    <w:rsid w:val="00483475"/>
    <w:rsid w:val="00491FA3"/>
    <w:rsid w:val="004944DF"/>
    <w:rsid w:val="00494AB9"/>
    <w:rsid w:val="00495D06"/>
    <w:rsid w:val="004B62E1"/>
    <w:rsid w:val="004C074D"/>
    <w:rsid w:val="004C1918"/>
    <w:rsid w:val="004C2465"/>
    <w:rsid w:val="004C5027"/>
    <w:rsid w:val="004C58BB"/>
    <w:rsid w:val="004C7BE6"/>
    <w:rsid w:val="004E7915"/>
    <w:rsid w:val="004E7BE6"/>
    <w:rsid w:val="004F589E"/>
    <w:rsid w:val="00505D36"/>
    <w:rsid w:val="00511867"/>
    <w:rsid w:val="00532161"/>
    <w:rsid w:val="005414C2"/>
    <w:rsid w:val="00547C39"/>
    <w:rsid w:val="00557924"/>
    <w:rsid w:val="0057343A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C7FCF"/>
    <w:rsid w:val="005D6980"/>
    <w:rsid w:val="005D6E4A"/>
    <w:rsid w:val="005E1C60"/>
    <w:rsid w:val="005F6F2D"/>
    <w:rsid w:val="00633374"/>
    <w:rsid w:val="006441C3"/>
    <w:rsid w:val="006502F3"/>
    <w:rsid w:val="00657605"/>
    <w:rsid w:val="00661172"/>
    <w:rsid w:val="00684E6E"/>
    <w:rsid w:val="006943C2"/>
    <w:rsid w:val="0069757C"/>
    <w:rsid w:val="006A35FF"/>
    <w:rsid w:val="006A7757"/>
    <w:rsid w:val="006B38C1"/>
    <w:rsid w:val="006B3949"/>
    <w:rsid w:val="006B6787"/>
    <w:rsid w:val="006D66AD"/>
    <w:rsid w:val="006D7091"/>
    <w:rsid w:val="006E0F19"/>
    <w:rsid w:val="006E5E9B"/>
    <w:rsid w:val="006F294F"/>
    <w:rsid w:val="006F38C4"/>
    <w:rsid w:val="00701D7D"/>
    <w:rsid w:val="00702A6B"/>
    <w:rsid w:val="00702C52"/>
    <w:rsid w:val="007035B4"/>
    <w:rsid w:val="0071591C"/>
    <w:rsid w:val="007408D8"/>
    <w:rsid w:val="00741AB4"/>
    <w:rsid w:val="00741EFD"/>
    <w:rsid w:val="00746122"/>
    <w:rsid w:val="00761649"/>
    <w:rsid w:val="007626DA"/>
    <w:rsid w:val="007629DC"/>
    <w:rsid w:val="00767566"/>
    <w:rsid w:val="0078309F"/>
    <w:rsid w:val="00785BDC"/>
    <w:rsid w:val="00795072"/>
    <w:rsid w:val="007A1B4E"/>
    <w:rsid w:val="007B7A84"/>
    <w:rsid w:val="007C18B2"/>
    <w:rsid w:val="007D2622"/>
    <w:rsid w:val="007D2753"/>
    <w:rsid w:val="007D7907"/>
    <w:rsid w:val="007E7AF0"/>
    <w:rsid w:val="007F3E6E"/>
    <w:rsid w:val="00802806"/>
    <w:rsid w:val="008146EC"/>
    <w:rsid w:val="008149B3"/>
    <w:rsid w:val="00815CC0"/>
    <w:rsid w:val="008309A8"/>
    <w:rsid w:val="0083174E"/>
    <w:rsid w:val="00846A3E"/>
    <w:rsid w:val="00871179"/>
    <w:rsid w:val="00871F47"/>
    <w:rsid w:val="00872135"/>
    <w:rsid w:val="008A6088"/>
    <w:rsid w:val="008A7293"/>
    <w:rsid w:val="008B297B"/>
    <w:rsid w:val="008C4FD5"/>
    <w:rsid w:val="008D4258"/>
    <w:rsid w:val="0090443A"/>
    <w:rsid w:val="009064F4"/>
    <w:rsid w:val="009105CD"/>
    <w:rsid w:val="00916120"/>
    <w:rsid w:val="009256B4"/>
    <w:rsid w:val="009347D4"/>
    <w:rsid w:val="009776DA"/>
    <w:rsid w:val="009817CC"/>
    <w:rsid w:val="00990391"/>
    <w:rsid w:val="0099229D"/>
    <w:rsid w:val="00993F7B"/>
    <w:rsid w:val="009B09B5"/>
    <w:rsid w:val="009C0A07"/>
    <w:rsid w:val="009C13E0"/>
    <w:rsid w:val="009E3D80"/>
    <w:rsid w:val="009F5F47"/>
    <w:rsid w:val="00A02311"/>
    <w:rsid w:val="00A05A56"/>
    <w:rsid w:val="00A10D0F"/>
    <w:rsid w:val="00A11650"/>
    <w:rsid w:val="00A13F6E"/>
    <w:rsid w:val="00A1655F"/>
    <w:rsid w:val="00A61236"/>
    <w:rsid w:val="00A63247"/>
    <w:rsid w:val="00A644FC"/>
    <w:rsid w:val="00A779BA"/>
    <w:rsid w:val="00A80411"/>
    <w:rsid w:val="00A828A3"/>
    <w:rsid w:val="00A85D07"/>
    <w:rsid w:val="00AB53AF"/>
    <w:rsid w:val="00AB7E44"/>
    <w:rsid w:val="00AE01D7"/>
    <w:rsid w:val="00AE4EE3"/>
    <w:rsid w:val="00AF03DF"/>
    <w:rsid w:val="00AF3D49"/>
    <w:rsid w:val="00AF7C0C"/>
    <w:rsid w:val="00B03390"/>
    <w:rsid w:val="00B202E5"/>
    <w:rsid w:val="00B23387"/>
    <w:rsid w:val="00B258EB"/>
    <w:rsid w:val="00B279F6"/>
    <w:rsid w:val="00B31B65"/>
    <w:rsid w:val="00B441DA"/>
    <w:rsid w:val="00B71C92"/>
    <w:rsid w:val="00B77587"/>
    <w:rsid w:val="00B8199D"/>
    <w:rsid w:val="00B83582"/>
    <w:rsid w:val="00B86A5D"/>
    <w:rsid w:val="00BA26A1"/>
    <w:rsid w:val="00BC31C6"/>
    <w:rsid w:val="00BD4F03"/>
    <w:rsid w:val="00BD7AF4"/>
    <w:rsid w:val="00BE06A5"/>
    <w:rsid w:val="00BE0EA8"/>
    <w:rsid w:val="00BE74D3"/>
    <w:rsid w:val="00BE7521"/>
    <w:rsid w:val="00BF04B8"/>
    <w:rsid w:val="00BF5C61"/>
    <w:rsid w:val="00C03DC3"/>
    <w:rsid w:val="00C065A1"/>
    <w:rsid w:val="00C13373"/>
    <w:rsid w:val="00C214D8"/>
    <w:rsid w:val="00C2637B"/>
    <w:rsid w:val="00C30E1A"/>
    <w:rsid w:val="00C3198B"/>
    <w:rsid w:val="00C31F5C"/>
    <w:rsid w:val="00C84707"/>
    <w:rsid w:val="00CA4C72"/>
    <w:rsid w:val="00CB2F1A"/>
    <w:rsid w:val="00CD269E"/>
    <w:rsid w:val="00CE63D2"/>
    <w:rsid w:val="00CE6BF4"/>
    <w:rsid w:val="00CE6E81"/>
    <w:rsid w:val="00CE7942"/>
    <w:rsid w:val="00D15010"/>
    <w:rsid w:val="00D17966"/>
    <w:rsid w:val="00D45F5B"/>
    <w:rsid w:val="00D60668"/>
    <w:rsid w:val="00D621B6"/>
    <w:rsid w:val="00D74AAF"/>
    <w:rsid w:val="00D97338"/>
    <w:rsid w:val="00D97A7C"/>
    <w:rsid w:val="00DB03A0"/>
    <w:rsid w:val="00DC5595"/>
    <w:rsid w:val="00DD5192"/>
    <w:rsid w:val="00DE0F18"/>
    <w:rsid w:val="00DE2034"/>
    <w:rsid w:val="00DF5BAC"/>
    <w:rsid w:val="00DF76C2"/>
    <w:rsid w:val="00E31538"/>
    <w:rsid w:val="00E47812"/>
    <w:rsid w:val="00E66F3A"/>
    <w:rsid w:val="00E90D25"/>
    <w:rsid w:val="00E92AB1"/>
    <w:rsid w:val="00EA3E3D"/>
    <w:rsid w:val="00EB2DDE"/>
    <w:rsid w:val="00EB6731"/>
    <w:rsid w:val="00EC206C"/>
    <w:rsid w:val="00EC3D24"/>
    <w:rsid w:val="00ED2D2D"/>
    <w:rsid w:val="00EE6CD4"/>
    <w:rsid w:val="00EF2D9B"/>
    <w:rsid w:val="00F04E67"/>
    <w:rsid w:val="00F11E3B"/>
    <w:rsid w:val="00F204CC"/>
    <w:rsid w:val="00F25AD6"/>
    <w:rsid w:val="00F27038"/>
    <w:rsid w:val="00F379BA"/>
    <w:rsid w:val="00F50EE2"/>
    <w:rsid w:val="00F56582"/>
    <w:rsid w:val="00F703D9"/>
    <w:rsid w:val="00F76FDB"/>
    <w:rsid w:val="00F77F8B"/>
    <w:rsid w:val="00F9262C"/>
    <w:rsid w:val="00FC117C"/>
    <w:rsid w:val="00FC2EB8"/>
    <w:rsid w:val="00FC54AE"/>
    <w:rsid w:val="00FC6630"/>
    <w:rsid w:val="00FD29F0"/>
    <w:rsid w:val="00FD3B64"/>
    <w:rsid w:val="00FF203C"/>
    <w:rsid w:val="00FF2E6B"/>
    <w:rsid w:val="00FF50DE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2018-06-07T14:45:00Z</cp:lastPrinted>
  <dcterms:created xsi:type="dcterms:W3CDTF">2018-06-07T14:46:00Z</dcterms:created>
  <dcterms:modified xsi:type="dcterms:W3CDTF">2018-06-07T14:46:00Z</dcterms:modified>
</cp:coreProperties>
</file>