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57" w:rsidRPr="00483475" w:rsidRDefault="00846D57" w:rsidP="00846D57">
      <w:pPr>
        <w:spacing w:line="360" w:lineRule="auto"/>
        <w:jc w:val="center"/>
        <w:rPr>
          <w:b/>
          <w:bCs/>
        </w:rPr>
      </w:pPr>
      <w:r w:rsidRPr="00483475">
        <w:rPr>
          <w:b/>
          <w:bCs/>
        </w:rPr>
        <w:t xml:space="preserve">PARECER </w:t>
      </w:r>
      <w:r w:rsidR="007D0714">
        <w:rPr>
          <w:b/>
          <w:bCs/>
        </w:rPr>
        <w:t xml:space="preserve">DAS COMISSÕES </w:t>
      </w:r>
      <w:r w:rsidRPr="00483475">
        <w:rPr>
          <w:b/>
          <w:bCs/>
        </w:rPr>
        <w:t xml:space="preserve">Nº </w:t>
      </w:r>
      <w:r w:rsidR="00476341">
        <w:rPr>
          <w:b/>
          <w:bCs/>
        </w:rPr>
        <w:t>4</w:t>
      </w:r>
      <w:r w:rsidR="009720C8">
        <w:rPr>
          <w:b/>
          <w:bCs/>
        </w:rPr>
        <w:t>3</w:t>
      </w:r>
      <w:r w:rsidRPr="00483475">
        <w:rPr>
          <w:b/>
          <w:bCs/>
        </w:rPr>
        <w:t>/20</w:t>
      </w:r>
      <w:r>
        <w:rPr>
          <w:b/>
          <w:bCs/>
        </w:rPr>
        <w:t>17.</w:t>
      </w:r>
    </w:p>
    <w:p w:rsidR="00846D57" w:rsidRPr="00483475" w:rsidRDefault="00846D57" w:rsidP="00846D57">
      <w:pPr>
        <w:spacing w:line="360" w:lineRule="auto"/>
        <w:jc w:val="both"/>
        <w:rPr>
          <w:b/>
          <w:bCs/>
        </w:rPr>
      </w:pPr>
    </w:p>
    <w:p w:rsidR="00846D57" w:rsidRPr="00EF2D9B" w:rsidRDefault="00F92CB0" w:rsidP="00846D57">
      <w:pPr>
        <w:spacing w:line="360" w:lineRule="auto"/>
        <w:ind w:left="4730"/>
        <w:jc w:val="both"/>
        <w:rPr>
          <w:i/>
          <w:iCs/>
        </w:rPr>
      </w:pPr>
      <w:r>
        <w:rPr>
          <w:i/>
          <w:iCs/>
        </w:rPr>
        <w:t xml:space="preserve">Projeto de Lei Complementar </w:t>
      </w:r>
      <w:r w:rsidR="00846D57" w:rsidRPr="00EF2D9B">
        <w:rPr>
          <w:i/>
          <w:iCs/>
        </w:rPr>
        <w:t xml:space="preserve">nº </w:t>
      </w:r>
      <w:r>
        <w:rPr>
          <w:i/>
          <w:iCs/>
        </w:rPr>
        <w:t>11</w:t>
      </w:r>
      <w:r w:rsidR="00846D57" w:rsidRPr="00EF2D9B">
        <w:rPr>
          <w:i/>
          <w:iCs/>
        </w:rPr>
        <w:t>/20</w:t>
      </w:r>
      <w:r w:rsidR="00846D57">
        <w:rPr>
          <w:i/>
          <w:iCs/>
        </w:rPr>
        <w:t xml:space="preserve">17 </w:t>
      </w:r>
      <w:r w:rsidR="00846D57" w:rsidRPr="00EF2D9B">
        <w:rPr>
          <w:i/>
          <w:iCs/>
        </w:rPr>
        <w:t>–</w:t>
      </w:r>
      <w:r w:rsidR="00846D57">
        <w:rPr>
          <w:i/>
          <w:iCs/>
        </w:rPr>
        <w:t>–</w:t>
      </w:r>
      <w:r>
        <w:rPr>
          <w:i/>
          <w:iCs/>
        </w:rPr>
        <w:t xml:space="preserve"> emendas nº.01, nº.02 e nº.03 modificativas - </w:t>
      </w:r>
      <w:r w:rsidR="00846D57" w:rsidRPr="00EF2D9B">
        <w:rPr>
          <w:i/>
          <w:iCs/>
        </w:rPr>
        <w:t xml:space="preserve">Aspectos de Constitucionalidade – Legalidade – Redação – </w:t>
      </w:r>
      <w:r w:rsidR="00846D57">
        <w:rPr>
          <w:i/>
          <w:iCs/>
        </w:rPr>
        <w:t xml:space="preserve">Fiscalização – Orçamento – Administração Pública – </w:t>
      </w:r>
      <w:r w:rsidR="00816D1A">
        <w:rPr>
          <w:i/>
          <w:iCs/>
        </w:rPr>
        <w:t xml:space="preserve">Transporte – </w:t>
      </w:r>
      <w:proofErr w:type="spellStart"/>
      <w:r w:rsidR="00816D1A">
        <w:rPr>
          <w:i/>
          <w:iCs/>
        </w:rPr>
        <w:t>infraestrutura</w:t>
      </w:r>
      <w:proofErr w:type="spellEnd"/>
      <w:r w:rsidR="00816D1A">
        <w:rPr>
          <w:i/>
          <w:iCs/>
        </w:rPr>
        <w:t xml:space="preserve"> e </w:t>
      </w:r>
      <w:proofErr w:type="spellStart"/>
      <w:r w:rsidR="00816D1A">
        <w:rPr>
          <w:i/>
          <w:iCs/>
        </w:rPr>
        <w:t>Pplanejamento</w:t>
      </w:r>
      <w:proofErr w:type="spellEnd"/>
      <w:r w:rsidR="00816D1A">
        <w:rPr>
          <w:i/>
          <w:iCs/>
        </w:rPr>
        <w:t xml:space="preserve"> Urbano - </w:t>
      </w:r>
      <w:r w:rsidR="00846D57" w:rsidRPr="00EF2D9B">
        <w:rPr>
          <w:i/>
          <w:iCs/>
        </w:rPr>
        <w:t>Mérito.</w:t>
      </w:r>
    </w:p>
    <w:p w:rsidR="007E4BD7" w:rsidRDefault="007E4BD7" w:rsidP="00846D57">
      <w:pPr>
        <w:spacing w:line="360" w:lineRule="auto"/>
        <w:jc w:val="both"/>
        <w:rPr>
          <w:b/>
          <w:bCs/>
        </w:rPr>
      </w:pPr>
    </w:p>
    <w:p w:rsidR="00846D57" w:rsidRPr="00483475" w:rsidRDefault="00846D57" w:rsidP="00846D57">
      <w:pPr>
        <w:spacing w:line="360" w:lineRule="auto"/>
        <w:jc w:val="both"/>
        <w:rPr>
          <w:b/>
          <w:bCs/>
        </w:rPr>
      </w:pPr>
      <w:r w:rsidRPr="00483475">
        <w:rPr>
          <w:b/>
          <w:bCs/>
        </w:rPr>
        <w:t>01-Do Relatório:</w:t>
      </w:r>
    </w:p>
    <w:p w:rsidR="00846D57" w:rsidRDefault="00846D57" w:rsidP="00846D57">
      <w:pPr>
        <w:spacing w:line="360" w:lineRule="auto"/>
        <w:jc w:val="both"/>
      </w:pPr>
    </w:p>
    <w:p w:rsidR="007E4BD7" w:rsidRPr="0033170B" w:rsidRDefault="007E4BD7" w:rsidP="00846D57">
      <w:pPr>
        <w:spacing w:line="360" w:lineRule="auto"/>
        <w:jc w:val="both"/>
      </w:pPr>
    </w:p>
    <w:p w:rsidR="00846D57" w:rsidRPr="0033170B" w:rsidRDefault="00846D57" w:rsidP="00846D57">
      <w:pPr>
        <w:pStyle w:val="Recuodecorpodetexto"/>
        <w:spacing w:line="360" w:lineRule="auto"/>
        <w:ind w:left="0" w:firstLine="851"/>
        <w:rPr>
          <w:rFonts w:ascii="Times New Roman" w:hAnsi="Times New Roman"/>
          <w:b w:val="0"/>
          <w:bCs w:val="0"/>
          <w:i w:val="0"/>
          <w:iCs w:val="0"/>
        </w:rPr>
      </w:pPr>
      <w:r w:rsidRPr="0033170B">
        <w:rPr>
          <w:rFonts w:ascii="Times New Roman" w:hAnsi="Times New Roman"/>
          <w:b w:val="0"/>
          <w:bCs w:val="0"/>
          <w:i w:val="0"/>
          <w:iCs w:val="0"/>
        </w:rPr>
        <w:t xml:space="preserve">Em análise perante as doutas Comissões, nos termos do art. 87, incisos do Regimento Interno, </w:t>
      </w:r>
      <w:r w:rsidR="00050A8E">
        <w:rPr>
          <w:rFonts w:ascii="Times New Roman" w:hAnsi="Times New Roman"/>
          <w:b w:val="0"/>
          <w:bCs w:val="0"/>
          <w:i w:val="0"/>
          <w:iCs w:val="0"/>
        </w:rPr>
        <w:t>o projeto de Lei Complementar nº.11/2017, de autoria do Poder Executivo</w:t>
      </w:r>
      <w:r w:rsidRPr="0033170B">
        <w:rPr>
          <w:rFonts w:ascii="Times New Roman" w:hAnsi="Times New Roman"/>
          <w:b w:val="0"/>
          <w:bCs w:val="0"/>
          <w:i w:val="0"/>
          <w:iCs w:val="0"/>
        </w:rPr>
        <w:t xml:space="preserve">, que </w:t>
      </w:r>
      <w:r w:rsidRPr="0033170B">
        <w:rPr>
          <w:rFonts w:ascii="Times New Roman" w:hAnsi="Times New Roman"/>
          <w:b w:val="0"/>
        </w:rPr>
        <w:t xml:space="preserve">Dispõe sobre a </w:t>
      </w:r>
      <w:r w:rsidR="00050A8E">
        <w:rPr>
          <w:rFonts w:ascii="Times New Roman" w:hAnsi="Times New Roman"/>
          <w:b w:val="0"/>
        </w:rPr>
        <w:t xml:space="preserve">criação do Departamento Municipal de Gerenciamento e Fiscalização de Trânsito – </w:t>
      </w:r>
      <w:proofErr w:type="spellStart"/>
      <w:r w:rsidR="00050A8E">
        <w:rPr>
          <w:rFonts w:ascii="Times New Roman" w:hAnsi="Times New Roman"/>
          <w:b w:val="0"/>
        </w:rPr>
        <w:t>Transcláudio</w:t>
      </w:r>
      <w:proofErr w:type="spellEnd"/>
      <w:r w:rsidR="00050A8E">
        <w:rPr>
          <w:rFonts w:ascii="Times New Roman" w:hAnsi="Times New Roman"/>
          <w:b w:val="0"/>
        </w:rPr>
        <w:t xml:space="preserve"> e dá outras providencias, e das emendas nºs.01, 02 e 03, todas modificativas de autorias respectivas dos vereadores Geny Gonçalves Melo, Reginaldo Teixeira Santos e Rosemary Rodrigues Araújo Oliveira</w:t>
      </w:r>
      <w:r w:rsidRPr="0033170B">
        <w:rPr>
          <w:rFonts w:ascii="Times New Roman" w:hAnsi="Times New Roman"/>
          <w:b w:val="0"/>
          <w:bCs w:val="0"/>
          <w:i w:val="0"/>
          <w:iCs w:val="0"/>
        </w:rPr>
        <w:t>.</w:t>
      </w:r>
    </w:p>
    <w:p w:rsidR="00846D57" w:rsidRDefault="00846D57" w:rsidP="00846D57">
      <w:pPr>
        <w:pStyle w:val="Recuodecorpodetexto"/>
        <w:spacing w:line="360" w:lineRule="auto"/>
        <w:ind w:left="0" w:firstLine="851"/>
        <w:rPr>
          <w:rFonts w:ascii="Times New Roman" w:hAnsi="Times New Roman"/>
          <w:b w:val="0"/>
          <w:i w:val="0"/>
        </w:rPr>
      </w:pPr>
    </w:p>
    <w:p w:rsidR="007E4BD7" w:rsidRPr="0033170B" w:rsidRDefault="007E4BD7" w:rsidP="00846D57">
      <w:pPr>
        <w:pStyle w:val="Recuodecorpodetexto"/>
        <w:spacing w:line="360" w:lineRule="auto"/>
        <w:ind w:left="0" w:firstLine="851"/>
        <w:rPr>
          <w:rFonts w:ascii="Times New Roman" w:hAnsi="Times New Roman"/>
          <w:b w:val="0"/>
          <w:i w:val="0"/>
        </w:rPr>
      </w:pPr>
    </w:p>
    <w:p w:rsidR="00846D57" w:rsidRPr="0033170B" w:rsidRDefault="00846D57" w:rsidP="0033170B">
      <w:pPr>
        <w:pStyle w:val="Recuodecorpodetexto"/>
        <w:spacing w:line="360" w:lineRule="auto"/>
        <w:ind w:left="0"/>
        <w:rPr>
          <w:rFonts w:ascii="Times New Roman" w:hAnsi="Times New Roman"/>
          <w:i w:val="0"/>
          <w:iCs w:val="0"/>
        </w:rPr>
      </w:pPr>
      <w:r w:rsidRPr="0033170B">
        <w:rPr>
          <w:rFonts w:ascii="Times New Roman" w:hAnsi="Times New Roman"/>
          <w:i w:val="0"/>
          <w:iCs w:val="0"/>
        </w:rPr>
        <w:t>02-Da Fundamentação:</w:t>
      </w:r>
    </w:p>
    <w:p w:rsidR="00846D57" w:rsidRDefault="00846D57" w:rsidP="00846D57">
      <w:pPr>
        <w:spacing w:line="360" w:lineRule="auto"/>
        <w:ind w:firstLine="1134"/>
        <w:jc w:val="both"/>
      </w:pPr>
    </w:p>
    <w:p w:rsidR="00944304" w:rsidRPr="007E4BD7" w:rsidRDefault="00944304" w:rsidP="007E4BD7">
      <w:pPr>
        <w:tabs>
          <w:tab w:val="left" w:pos="994"/>
        </w:tabs>
        <w:spacing w:line="360" w:lineRule="auto"/>
        <w:ind w:firstLine="851"/>
        <w:jc w:val="both"/>
      </w:pPr>
      <w:r w:rsidRPr="007E4BD7">
        <w:t xml:space="preserve">A matéria tratada no projeto de lei em questão é de assunto de interesse local, razão pela qual a iniciativa da proposição é válida, pois à evidência só o projeto de lei, aqui de iniciativa do Executivo, poderá dispor sobre o tema, tendo em vista as disposições contidas na lei orgânica municipal. </w:t>
      </w:r>
    </w:p>
    <w:p w:rsidR="00944304" w:rsidRPr="007E4BD7" w:rsidRDefault="00944304" w:rsidP="007E4BD7">
      <w:pPr>
        <w:tabs>
          <w:tab w:val="left" w:pos="994"/>
        </w:tabs>
        <w:spacing w:line="360" w:lineRule="auto"/>
        <w:ind w:firstLine="2268"/>
        <w:jc w:val="both"/>
      </w:pPr>
    </w:p>
    <w:p w:rsidR="00944304" w:rsidRPr="007E4BD7" w:rsidRDefault="00944304" w:rsidP="007E4BD7">
      <w:pPr>
        <w:tabs>
          <w:tab w:val="left" w:pos="994"/>
        </w:tabs>
        <w:spacing w:line="360" w:lineRule="auto"/>
        <w:ind w:firstLine="851"/>
        <w:jc w:val="both"/>
      </w:pPr>
      <w:r w:rsidRPr="007E4BD7">
        <w:t>Da mesma forma a propositura das emendas modificativas também se mostram válidas, haja vista a relação direta de cada uma ao texto do projeto sob análise e de autoria dos Edis já mencionados.</w:t>
      </w:r>
    </w:p>
    <w:p w:rsidR="001C345E" w:rsidRPr="007E4BD7" w:rsidRDefault="001C345E" w:rsidP="007E4BD7">
      <w:pPr>
        <w:spacing w:line="360" w:lineRule="auto"/>
        <w:ind w:firstLine="851"/>
        <w:jc w:val="both"/>
      </w:pPr>
      <w:r w:rsidRPr="007E4BD7">
        <w:lastRenderedPageBreak/>
        <w:t>O município de Cl</w:t>
      </w:r>
      <w:r w:rsidR="00D3779F" w:rsidRPr="007E4BD7">
        <w:t>á</w:t>
      </w:r>
      <w:r w:rsidRPr="007E4BD7">
        <w:t xml:space="preserve">udio com este projeto visa a criação do Departamento Municipal de Trânsito, na Estrutura Organizacional do Município de Cláudio, tendo em vista a imposição de competência de trânsito definida no artigo 24 da lei Federal 9.503/97 e a necessidade da criação do órgão municipal executivo de trânsito com a finalidade de desenvolver as atividades de engenharia de tráfego, fiscalização de trânsito, educação de trânsito e controle de análise estatística </w:t>
      </w:r>
    </w:p>
    <w:p w:rsidR="001C345E" w:rsidRPr="007E4BD7" w:rsidRDefault="001C345E" w:rsidP="007E4BD7">
      <w:pPr>
        <w:spacing w:line="360" w:lineRule="auto"/>
        <w:ind w:firstLine="851"/>
        <w:jc w:val="both"/>
      </w:pPr>
    </w:p>
    <w:p w:rsidR="00D3779F" w:rsidRPr="007E4BD7" w:rsidRDefault="00D3779F" w:rsidP="007E4BD7">
      <w:pPr>
        <w:spacing w:line="360" w:lineRule="auto"/>
        <w:ind w:firstLine="851"/>
        <w:jc w:val="both"/>
      </w:pPr>
      <w:r w:rsidRPr="007E4BD7">
        <w:t xml:space="preserve">A matéria versada no projeto em questão é de interesse local, aliado ao fato de que a sua iniciativa é de competência privativa do Chefe do Executivo nos termos do art. 29, incisos IV, c/c os </w:t>
      </w:r>
      <w:proofErr w:type="spellStart"/>
      <w:r w:rsidRPr="007E4BD7">
        <w:t>arts</w:t>
      </w:r>
      <w:proofErr w:type="spellEnd"/>
      <w:r w:rsidRPr="007E4BD7">
        <w:t>. 19, incisos IV e X e 52, inciso I, todos da Lei Orgânica Municipal, além de não se enquadrar, nos termos do art. 33 desta lei, no rol dos assuntos de competência exclusiva da Câmara.</w:t>
      </w:r>
    </w:p>
    <w:p w:rsidR="00D3779F" w:rsidRPr="007E4BD7" w:rsidRDefault="00D3779F" w:rsidP="007E4BD7">
      <w:pPr>
        <w:spacing w:line="360" w:lineRule="auto"/>
        <w:ind w:firstLine="851"/>
        <w:jc w:val="both"/>
      </w:pPr>
    </w:p>
    <w:p w:rsidR="00D3779F" w:rsidRPr="007E4BD7" w:rsidRDefault="00D3779F" w:rsidP="007E4BD7">
      <w:pPr>
        <w:spacing w:line="360" w:lineRule="auto"/>
        <w:ind w:firstLine="851"/>
        <w:jc w:val="both"/>
      </w:pPr>
      <w:r w:rsidRPr="007E4BD7">
        <w:t>O texto do projeto de lei prevê a implantação efetiva de uma das principais inovações do atual Código de Trânsito Brasileiro, constituindo a chamada municipalização do trânsito.</w:t>
      </w:r>
    </w:p>
    <w:p w:rsidR="001C345E" w:rsidRPr="007E4BD7" w:rsidRDefault="001C345E" w:rsidP="007E4BD7">
      <w:pPr>
        <w:spacing w:line="360" w:lineRule="auto"/>
        <w:ind w:firstLine="851"/>
        <w:jc w:val="both"/>
      </w:pPr>
    </w:p>
    <w:p w:rsidR="00D3779F" w:rsidRPr="007E4BD7" w:rsidRDefault="00D3779F" w:rsidP="007E4BD7">
      <w:pPr>
        <w:spacing w:line="360" w:lineRule="auto"/>
        <w:ind w:firstLine="851"/>
        <w:jc w:val="both"/>
      </w:pPr>
      <w:r w:rsidRPr="007E4BD7">
        <w:t>Ressalta-se, ademais, que caberá ao município a possibilidade de elaboração de convênio entre os órgãos de trânsito, para delegação de competências, nos termos do artigo 25 do CTB, permitindo, caso necessário, o exercício da fiscalização de trânsito em sua plenitude.</w:t>
      </w:r>
    </w:p>
    <w:p w:rsidR="00D3779F" w:rsidRPr="007E4BD7" w:rsidRDefault="00D3779F" w:rsidP="007E4BD7">
      <w:pPr>
        <w:spacing w:line="360" w:lineRule="auto"/>
        <w:ind w:firstLine="851"/>
        <w:jc w:val="both"/>
      </w:pPr>
    </w:p>
    <w:p w:rsidR="00D3779F" w:rsidRPr="007E4BD7" w:rsidRDefault="00D3779F" w:rsidP="007E4BD7">
      <w:pPr>
        <w:spacing w:line="360" w:lineRule="auto"/>
        <w:ind w:firstLine="851"/>
        <w:jc w:val="both"/>
      </w:pPr>
      <w:r w:rsidRPr="007E4BD7">
        <w:t>Outro norte, as emendas modificativas apresentadas ao texto de lei apresentam diretamente relacionadas ao objeto sob análise. Especificamente com relação a emenda modificativa nº.03, na verdade ela traz maior elucidação sobre a autonomia de gestão que será conferido ao Departamento Municipal de Trânsito, ora criado, desconstituído qualquer menção de vício pela alegada dotação de personalidade jurídica, como descrito no texto original do artigo 1º.</w:t>
      </w:r>
    </w:p>
    <w:p w:rsidR="00D3779F" w:rsidRPr="007E4BD7" w:rsidRDefault="00D3779F" w:rsidP="007E4BD7">
      <w:pPr>
        <w:spacing w:line="360" w:lineRule="auto"/>
        <w:ind w:firstLine="1985"/>
        <w:jc w:val="both"/>
      </w:pPr>
    </w:p>
    <w:p w:rsidR="00D3779F" w:rsidRPr="007E4BD7" w:rsidRDefault="00D3779F" w:rsidP="007E4BD7">
      <w:pPr>
        <w:spacing w:line="360" w:lineRule="auto"/>
        <w:ind w:firstLine="851"/>
        <w:jc w:val="both"/>
      </w:pPr>
      <w:r w:rsidRPr="007E4BD7">
        <w:t xml:space="preserve">As emendas nº.01 e 02, ambas modificativas, por sua vez, respectivamente preveem a extensão da educação de trânsito a todas as escolas públicas do município e a exigência de uma qualificação profissional e de notório conhecimento na área de trânsito e tráfego ao ocupante do cargo de chefe do departamento ora criado. </w:t>
      </w:r>
    </w:p>
    <w:p w:rsidR="00D3779F" w:rsidRPr="007E4BD7" w:rsidRDefault="00D3779F" w:rsidP="007E4BD7">
      <w:pPr>
        <w:spacing w:line="360" w:lineRule="auto"/>
        <w:ind w:firstLine="851"/>
        <w:jc w:val="both"/>
      </w:pPr>
      <w:r w:rsidRPr="007E4BD7">
        <w:lastRenderedPageBreak/>
        <w:t>Portanto, não há objeção quanto a constitucionalidade e legalidade do projeto e as emendas ora apresentadas, estando atendidos os requisitos exigidos na legislação em vigor, ficando, por isso, garantida a juridicidade.</w:t>
      </w:r>
    </w:p>
    <w:p w:rsidR="00D3779F" w:rsidRPr="007E4BD7" w:rsidRDefault="00D3779F" w:rsidP="007E4BD7">
      <w:pPr>
        <w:spacing w:line="360" w:lineRule="auto"/>
        <w:ind w:firstLine="1985"/>
        <w:jc w:val="both"/>
      </w:pPr>
    </w:p>
    <w:p w:rsidR="00D3779F" w:rsidRPr="007E4BD7" w:rsidRDefault="00D3779F" w:rsidP="007E4BD7">
      <w:pPr>
        <w:spacing w:line="360" w:lineRule="auto"/>
        <w:ind w:firstLine="851"/>
        <w:jc w:val="both"/>
      </w:pPr>
      <w:r w:rsidRPr="007E4BD7">
        <w:t>Noutro giro, o projeto e as emendas modificativas apresentadas atendem, também, a boa técnica legislativa, respeitando, inclusive, os preceitos contidos na Lei Complementar Federal nº 95, de 26.02.1998, estando aptos à tramitação, discussão e deliberação plenária.</w:t>
      </w:r>
    </w:p>
    <w:p w:rsidR="00846D57" w:rsidRDefault="00846D57" w:rsidP="00846D57">
      <w:pPr>
        <w:spacing w:line="360" w:lineRule="auto"/>
        <w:ind w:firstLine="851"/>
        <w:jc w:val="both"/>
      </w:pPr>
    </w:p>
    <w:p w:rsidR="00475C1F" w:rsidRPr="0033170B" w:rsidRDefault="00475C1F" w:rsidP="00846D57">
      <w:pPr>
        <w:spacing w:line="360" w:lineRule="auto"/>
        <w:jc w:val="both"/>
        <w:rPr>
          <w:b/>
          <w:bCs/>
        </w:rPr>
      </w:pPr>
    </w:p>
    <w:p w:rsidR="00846D57" w:rsidRPr="0033170B" w:rsidRDefault="00846D57" w:rsidP="00846D57">
      <w:pPr>
        <w:spacing w:line="360" w:lineRule="auto"/>
        <w:jc w:val="both"/>
        <w:rPr>
          <w:b/>
          <w:bCs/>
        </w:rPr>
      </w:pPr>
      <w:r w:rsidRPr="0033170B">
        <w:rPr>
          <w:b/>
          <w:bCs/>
        </w:rPr>
        <w:t>03-Da Conclusão:</w:t>
      </w:r>
    </w:p>
    <w:p w:rsidR="00846D57" w:rsidRDefault="00846D57" w:rsidP="00846D57">
      <w:pPr>
        <w:spacing w:line="360" w:lineRule="auto"/>
        <w:jc w:val="both"/>
      </w:pPr>
    </w:p>
    <w:p w:rsidR="00475C1F" w:rsidRPr="0033170B" w:rsidRDefault="00475C1F" w:rsidP="00846D57">
      <w:pPr>
        <w:spacing w:line="360" w:lineRule="auto"/>
        <w:jc w:val="both"/>
      </w:pPr>
    </w:p>
    <w:p w:rsidR="00846D57" w:rsidRPr="00836EB9" w:rsidRDefault="00846D57" w:rsidP="00846D57">
      <w:pPr>
        <w:spacing w:line="360" w:lineRule="auto"/>
        <w:ind w:firstLine="851"/>
        <w:jc w:val="both"/>
      </w:pPr>
      <w:r w:rsidRPr="0033170B">
        <w:t xml:space="preserve">Não há </w:t>
      </w:r>
      <w:r w:rsidR="00D3779F">
        <w:t xml:space="preserve">no projeto em tramitação, acrescido das emendas modificativas nele apresentadas </w:t>
      </w:r>
      <w:r w:rsidRPr="0033170B">
        <w:t xml:space="preserve">quaisquer ilegalidades ou inconstitucionalidades. Por tais motivos, somos de parecer favorável à tramitação e deliberação plenária </w:t>
      </w:r>
      <w:r w:rsidR="008E6F7A" w:rsidRPr="0033170B">
        <w:t>d</w:t>
      </w:r>
      <w:r w:rsidR="00045C2B">
        <w:t xml:space="preserve">o projeto e das emendas </w:t>
      </w:r>
      <w:r w:rsidR="0028568D">
        <w:t>nº.0</w:t>
      </w:r>
      <w:r w:rsidR="00045C2B">
        <w:t>1, 02 e 03</w:t>
      </w:r>
      <w:r w:rsidR="0028568D">
        <w:t xml:space="preserve"> modi</w:t>
      </w:r>
      <w:r w:rsidR="008E6F7A" w:rsidRPr="0033170B">
        <w:t>ficativa</w:t>
      </w:r>
      <w:r w:rsidR="00045C2B">
        <w:t>s</w:t>
      </w:r>
      <w:r w:rsidR="0028568D">
        <w:t>a</w:t>
      </w:r>
      <w:r w:rsidR="008E6F7A">
        <w:t xml:space="preserve">o </w:t>
      </w:r>
      <w:r w:rsidRPr="00836EB9">
        <w:t>Projeto de Lei Complementar nº</w:t>
      </w:r>
      <w:r w:rsidR="00045C2B">
        <w:t>. 11</w:t>
      </w:r>
      <w:r w:rsidRPr="00836EB9">
        <w:t>/2017. É o parecer. É o voto.</w:t>
      </w:r>
    </w:p>
    <w:p w:rsidR="00846D57" w:rsidRDefault="00846D57" w:rsidP="00846D57">
      <w:pPr>
        <w:pBdr>
          <w:bottom w:val="single" w:sz="12" w:space="1" w:color="auto"/>
        </w:pBdr>
        <w:spacing w:line="360" w:lineRule="auto"/>
        <w:jc w:val="both"/>
      </w:pPr>
    </w:p>
    <w:p w:rsidR="007E4BD7" w:rsidRPr="00836EB9" w:rsidRDefault="007E4BD7" w:rsidP="00846D57">
      <w:pPr>
        <w:pBdr>
          <w:bottom w:val="single" w:sz="12" w:space="1" w:color="auto"/>
        </w:pBdr>
        <w:spacing w:line="360" w:lineRule="auto"/>
        <w:jc w:val="both"/>
      </w:pPr>
    </w:p>
    <w:p w:rsidR="00846D57" w:rsidRPr="00836EB9" w:rsidRDefault="00846D57" w:rsidP="00846D57">
      <w:pPr>
        <w:pStyle w:val="Ttulo1"/>
      </w:pPr>
      <w:r w:rsidRPr="00836EB9">
        <w:t>COMISSÃO DE LEGISLAÇÃO, JUSTIÇA E REDAÇÃO:</w:t>
      </w:r>
    </w:p>
    <w:p w:rsidR="00846D57" w:rsidRDefault="00846D57" w:rsidP="00846D57">
      <w:pPr>
        <w:tabs>
          <w:tab w:val="left" w:pos="5720"/>
        </w:tabs>
        <w:jc w:val="center"/>
      </w:pPr>
    </w:p>
    <w:p w:rsidR="007E4BD7" w:rsidRPr="00836EB9" w:rsidRDefault="007E4BD7" w:rsidP="00846D57">
      <w:pPr>
        <w:tabs>
          <w:tab w:val="left" w:pos="5720"/>
        </w:tabs>
        <w:jc w:val="center"/>
      </w:pPr>
    </w:p>
    <w:p w:rsidR="00846D57" w:rsidRPr="00836EB9" w:rsidRDefault="00846D57" w:rsidP="00846D57">
      <w:pPr>
        <w:tabs>
          <w:tab w:val="left" w:pos="5720"/>
        </w:tabs>
        <w:jc w:val="center"/>
      </w:pPr>
    </w:p>
    <w:p w:rsidR="00846D57" w:rsidRPr="00836EB9" w:rsidRDefault="00846D57" w:rsidP="00846D57">
      <w:pPr>
        <w:tabs>
          <w:tab w:val="left" w:pos="5720"/>
        </w:tabs>
        <w:jc w:val="center"/>
      </w:pPr>
    </w:p>
    <w:p w:rsidR="00846D57" w:rsidRPr="00836EB9" w:rsidRDefault="00846D57" w:rsidP="00846D57">
      <w:pPr>
        <w:tabs>
          <w:tab w:val="left" w:pos="5720"/>
        </w:tabs>
        <w:jc w:val="center"/>
      </w:pPr>
      <w:r w:rsidRPr="00836EB9">
        <w:t>Relator Vereador Tim Maritaca</w:t>
      </w:r>
    </w:p>
    <w:p w:rsidR="00846D57" w:rsidRPr="00836EB9" w:rsidRDefault="00846D57" w:rsidP="00846D57">
      <w:pPr>
        <w:jc w:val="center"/>
      </w:pPr>
      <w:r w:rsidRPr="00836EB9">
        <w:t>Votamos de acordo com o relator:</w:t>
      </w:r>
    </w:p>
    <w:p w:rsidR="00846D57" w:rsidRDefault="00846D57" w:rsidP="00846D57">
      <w:pPr>
        <w:jc w:val="center"/>
      </w:pPr>
    </w:p>
    <w:p w:rsidR="007E4BD7" w:rsidRDefault="007E4BD7" w:rsidP="00846D57">
      <w:pPr>
        <w:jc w:val="center"/>
      </w:pPr>
    </w:p>
    <w:p w:rsidR="007E4BD7" w:rsidRPr="00836EB9" w:rsidRDefault="007E4BD7" w:rsidP="00846D57">
      <w:pPr>
        <w:jc w:val="center"/>
      </w:pPr>
    </w:p>
    <w:p w:rsidR="00846D57" w:rsidRPr="00836EB9" w:rsidRDefault="00846D57" w:rsidP="00846D57">
      <w:pPr>
        <w:jc w:val="center"/>
      </w:pPr>
    </w:p>
    <w:p w:rsidR="00846D57" w:rsidRPr="00836EB9" w:rsidRDefault="00846D57" w:rsidP="00846D57">
      <w:pPr>
        <w:jc w:val="center"/>
      </w:pPr>
    </w:p>
    <w:p w:rsidR="00846D57" w:rsidRPr="00836EB9" w:rsidRDefault="00846D57" w:rsidP="00846D57">
      <w:r w:rsidRPr="00836EB9">
        <w:t>Heriberto Tavares do Am</w:t>
      </w:r>
      <w:r>
        <w:t>a</w:t>
      </w:r>
      <w:r w:rsidRPr="00836EB9">
        <w:t>ral</w:t>
      </w:r>
      <w:r w:rsidRPr="00836EB9">
        <w:tab/>
      </w:r>
      <w:r w:rsidRPr="00836EB9">
        <w:tab/>
      </w:r>
      <w:r w:rsidRPr="00836EB9">
        <w:tab/>
      </w:r>
      <w:r w:rsidR="0028568D">
        <w:t xml:space="preserve">       Cláudio Tolentino</w:t>
      </w:r>
    </w:p>
    <w:p w:rsidR="00E67622" w:rsidRDefault="00846D57" w:rsidP="0028568D">
      <w:pPr>
        <w:tabs>
          <w:tab w:val="left" w:pos="6050"/>
        </w:tabs>
        <w:rPr>
          <w:b/>
        </w:rPr>
      </w:pPr>
      <w:r w:rsidRPr="00836EB9">
        <w:t xml:space="preserve">             Vereador Revisor                                                          Vereador Presidente</w:t>
      </w:r>
    </w:p>
    <w:p w:rsidR="00475C1F" w:rsidRDefault="00475C1F" w:rsidP="00846D57">
      <w:pPr>
        <w:pBdr>
          <w:bottom w:val="single" w:sz="12" w:space="1" w:color="auto"/>
        </w:pBdr>
        <w:tabs>
          <w:tab w:val="left" w:pos="5940"/>
        </w:tabs>
        <w:jc w:val="both"/>
      </w:pPr>
    </w:p>
    <w:p w:rsidR="007D676B" w:rsidRDefault="007D676B" w:rsidP="00846D57">
      <w:pPr>
        <w:pBdr>
          <w:bottom w:val="single" w:sz="12" w:space="1" w:color="auto"/>
        </w:pBdr>
        <w:tabs>
          <w:tab w:val="left" w:pos="5940"/>
        </w:tabs>
        <w:jc w:val="both"/>
      </w:pPr>
    </w:p>
    <w:p w:rsidR="007E4BD7" w:rsidRDefault="007E4BD7" w:rsidP="00846D57">
      <w:pPr>
        <w:pBdr>
          <w:bottom w:val="single" w:sz="12" w:space="1" w:color="auto"/>
        </w:pBdr>
        <w:tabs>
          <w:tab w:val="left" w:pos="5940"/>
        </w:tabs>
        <w:jc w:val="both"/>
      </w:pPr>
    </w:p>
    <w:p w:rsidR="007E4BD7" w:rsidRDefault="007E4BD7" w:rsidP="00846D57">
      <w:pPr>
        <w:pBdr>
          <w:bottom w:val="single" w:sz="12" w:space="1" w:color="auto"/>
        </w:pBdr>
        <w:tabs>
          <w:tab w:val="left" w:pos="5940"/>
        </w:tabs>
        <w:jc w:val="both"/>
      </w:pPr>
    </w:p>
    <w:p w:rsidR="007E4BD7" w:rsidRDefault="007E4BD7" w:rsidP="00846D57">
      <w:pPr>
        <w:pBdr>
          <w:bottom w:val="single" w:sz="12" w:space="1" w:color="auto"/>
        </w:pBdr>
        <w:tabs>
          <w:tab w:val="left" w:pos="5940"/>
        </w:tabs>
        <w:jc w:val="both"/>
      </w:pPr>
    </w:p>
    <w:p w:rsidR="00E67622" w:rsidRPr="00836EB9" w:rsidRDefault="00E67622" w:rsidP="00846D57">
      <w:pPr>
        <w:pBdr>
          <w:bottom w:val="single" w:sz="12" w:space="1" w:color="auto"/>
        </w:pBdr>
        <w:tabs>
          <w:tab w:val="left" w:pos="5940"/>
        </w:tabs>
        <w:jc w:val="both"/>
      </w:pPr>
    </w:p>
    <w:p w:rsidR="00846D57" w:rsidRPr="00836EB9" w:rsidRDefault="00846D57" w:rsidP="00846D57">
      <w:pPr>
        <w:tabs>
          <w:tab w:val="left" w:pos="5940"/>
        </w:tabs>
        <w:jc w:val="both"/>
        <w:rPr>
          <w:b/>
          <w:bCs/>
        </w:rPr>
      </w:pPr>
      <w:r w:rsidRPr="00836EB9">
        <w:rPr>
          <w:b/>
          <w:bCs/>
        </w:rPr>
        <w:t>COMISSÃO DE FISCALIZAÇÃO FINANCEIRA E ORÇAMENTÁRIA:</w:t>
      </w:r>
    </w:p>
    <w:p w:rsidR="00846D57" w:rsidRDefault="00846D57" w:rsidP="00846D57">
      <w:pPr>
        <w:tabs>
          <w:tab w:val="left" w:pos="5940"/>
        </w:tabs>
        <w:jc w:val="both"/>
        <w:rPr>
          <w:b/>
          <w:bCs/>
        </w:rPr>
      </w:pPr>
    </w:p>
    <w:p w:rsidR="00846D57" w:rsidRPr="00836EB9" w:rsidRDefault="00846D57" w:rsidP="00846D57">
      <w:pPr>
        <w:tabs>
          <w:tab w:val="left" w:pos="5940"/>
        </w:tabs>
        <w:jc w:val="both"/>
        <w:rPr>
          <w:b/>
          <w:bCs/>
        </w:rPr>
      </w:pPr>
    </w:p>
    <w:p w:rsidR="00846D57" w:rsidRDefault="00846D57" w:rsidP="00846D57">
      <w:pPr>
        <w:tabs>
          <w:tab w:val="left" w:pos="5940"/>
        </w:tabs>
        <w:jc w:val="both"/>
        <w:rPr>
          <w:b/>
          <w:bCs/>
        </w:rPr>
      </w:pPr>
    </w:p>
    <w:p w:rsidR="007E4BD7" w:rsidRPr="00836EB9" w:rsidRDefault="007E4BD7" w:rsidP="00846D57">
      <w:pPr>
        <w:tabs>
          <w:tab w:val="left" w:pos="5940"/>
        </w:tabs>
        <w:jc w:val="both"/>
        <w:rPr>
          <w:b/>
          <w:bCs/>
        </w:rPr>
      </w:pPr>
    </w:p>
    <w:p w:rsidR="00846D57" w:rsidRPr="00836EB9" w:rsidRDefault="00846D57" w:rsidP="00846D57">
      <w:pPr>
        <w:tabs>
          <w:tab w:val="left" w:pos="5940"/>
        </w:tabs>
        <w:jc w:val="center"/>
      </w:pPr>
      <w:r w:rsidRPr="00836EB9">
        <w:t xml:space="preserve">Relator Vereador </w:t>
      </w:r>
      <w:r w:rsidR="007A053B">
        <w:t>Fernando Tolentino</w:t>
      </w:r>
    </w:p>
    <w:p w:rsidR="00846D57" w:rsidRPr="00836EB9" w:rsidRDefault="00846D57" w:rsidP="00846D57">
      <w:pPr>
        <w:tabs>
          <w:tab w:val="left" w:pos="5940"/>
        </w:tabs>
        <w:jc w:val="center"/>
      </w:pPr>
      <w:r w:rsidRPr="00836EB9">
        <w:t>Votamos de acordo com o relator.</w:t>
      </w:r>
    </w:p>
    <w:p w:rsidR="00846D57" w:rsidRDefault="00846D57" w:rsidP="00846D57">
      <w:pPr>
        <w:tabs>
          <w:tab w:val="left" w:pos="5940"/>
        </w:tabs>
        <w:jc w:val="center"/>
      </w:pPr>
    </w:p>
    <w:p w:rsidR="00846D57" w:rsidRDefault="00846D57" w:rsidP="00846D57">
      <w:pPr>
        <w:tabs>
          <w:tab w:val="left" w:pos="5940"/>
        </w:tabs>
        <w:jc w:val="center"/>
      </w:pPr>
    </w:p>
    <w:p w:rsidR="007E4BD7" w:rsidRPr="00836EB9" w:rsidRDefault="007E4BD7" w:rsidP="00846D57">
      <w:pPr>
        <w:tabs>
          <w:tab w:val="left" w:pos="5940"/>
        </w:tabs>
        <w:jc w:val="center"/>
      </w:pPr>
    </w:p>
    <w:p w:rsidR="00846D57" w:rsidRPr="00836EB9" w:rsidRDefault="00846D57" w:rsidP="00846D57">
      <w:pPr>
        <w:tabs>
          <w:tab w:val="left" w:pos="5940"/>
        </w:tabs>
        <w:jc w:val="center"/>
      </w:pPr>
    </w:p>
    <w:p w:rsidR="00846D57" w:rsidRPr="00836EB9" w:rsidRDefault="00846D57" w:rsidP="00846D57">
      <w:pPr>
        <w:tabs>
          <w:tab w:val="left" w:pos="5940"/>
        </w:tabs>
        <w:jc w:val="center"/>
      </w:pPr>
    </w:p>
    <w:p w:rsidR="00846D57" w:rsidRPr="00836EB9" w:rsidRDefault="007A053B" w:rsidP="00846D57">
      <w:pPr>
        <w:tabs>
          <w:tab w:val="left" w:pos="5720"/>
        </w:tabs>
        <w:jc w:val="both"/>
      </w:pPr>
      <w:r w:rsidRPr="00836EB9">
        <w:t xml:space="preserve">Heitor de Sousa </w:t>
      </w:r>
      <w:proofErr w:type="spellStart"/>
      <w:r w:rsidRPr="00836EB9">
        <w:t>Ribeiro</w:t>
      </w:r>
      <w:r w:rsidR="00846D57" w:rsidRPr="00836EB9">
        <w:t>Maur</w:t>
      </w:r>
      <w:r w:rsidR="00564BB3">
        <w:t>i</w:t>
      </w:r>
      <w:r w:rsidR="00846D57" w:rsidRPr="00836EB9">
        <w:t>lo</w:t>
      </w:r>
      <w:proofErr w:type="spellEnd"/>
      <w:r w:rsidR="00846D57" w:rsidRPr="00836EB9">
        <w:t xml:space="preserve"> Marcelino Tomaz</w:t>
      </w:r>
    </w:p>
    <w:p w:rsidR="00846D57" w:rsidRPr="00836EB9" w:rsidRDefault="00846D57" w:rsidP="00846D57">
      <w:pPr>
        <w:tabs>
          <w:tab w:val="left" w:pos="5610"/>
        </w:tabs>
        <w:jc w:val="both"/>
      </w:pPr>
      <w:r w:rsidRPr="00836EB9">
        <w:t xml:space="preserve">      Vereador Revisor </w:t>
      </w:r>
      <w:r w:rsidRPr="00836EB9">
        <w:tab/>
      </w:r>
      <w:r w:rsidRPr="00836EB9">
        <w:tab/>
        <w:t xml:space="preserve">               Vereador Presidente </w:t>
      </w:r>
    </w:p>
    <w:p w:rsidR="00475C1F" w:rsidRPr="00836EB9" w:rsidRDefault="00475C1F" w:rsidP="00846D57">
      <w:pPr>
        <w:pBdr>
          <w:bottom w:val="single" w:sz="12" w:space="1" w:color="auto"/>
        </w:pBdr>
        <w:tabs>
          <w:tab w:val="left" w:pos="6160"/>
        </w:tabs>
        <w:jc w:val="both"/>
        <w:rPr>
          <w:b/>
          <w:bCs/>
        </w:rPr>
      </w:pPr>
    </w:p>
    <w:p w:rsidR="00846D57" w:rsidRPr="00836EB9" w:rsidRDefault="00846D57" w:rsidP="00846D57">
      <w:pPr>
        <w:tabs>
          <w:tab w:val="left" w:pos="5940"/>
        </w:tabs>
        <w:jc w:val="both"/>
        <w:rPr>
          <w:b/>
          <w:bCs/>
        </w:rPr>
      </w:pPr>
      <w:r w:rsidRPr="00836EB9">
        <w:rPr>
          <w:b/>
          <w:bCs/>
        </w:rPr>
        <w:t>COMISSÃO DE ADMINISTRAÇÃO PÚBLICA, HABITAÇÃO, TRANSPORTE, INFRAESTRUTURA E PLANEJAMENTO URBANO:</w:t>
      </w:r>
    </w:p>
    <w:p w:rsidR="00846D57" w:rsidRDefault="00846D57" w:rsidP="00846D57">
      <w:pPr>
        <w:tabs>
          <w:tab w:val="left" w:pos="5940"/>
        </w:tabs>
        <w:jc w:val="both"/>
        <w:rPr>
          <w:b/>
          <w:bCs/>
        </w:rPr>
      </w:pPr>
    </w:p>
    <w:p w:rsidR="007E4BD7" w:rsidRPr="00836EB9" w:rsidRDefault="007E4BD7" w:rsidP="00846D57">
      <w:pPr>
        <w:tabs>
          <w:tab w:val="left" w:pos="5940"/>
        </w:tabs>
        <w:jc w:val="both"/>
        <w:rPr>
          <w:b/>
          <w:bCs/>
        </w:rPr>
      </w:pPr>
    </w:p>
    <w:p w:rsidR="00846D57" w:rsidRPr="00836EB9" w:rsidRDefault="00846D57" w:rsidP="00846D57">
      <w:pPr>
        <w:tabs>
          <w:tab w:val="left" w:pos="5940"/>
        </w:tabs>
        <w:jc w:val="both"/>
        <w:rPr>
          <w:b/>
          <w:bCs/>
        </w:rPr>
      </w:pPr>
    </w:p>
    <w:p w:rsidR="00846D57" w:rsidRPr="00836EB9" w:rsidRDefault="00846D57" w:rsidP="00846D57">
      <w:pPr>
        <w:tabs>
          <w:tab w:val="left" w:pos="5940"/>
        </w:tabs>
        <w:jc w:val="both"/>
        <w:rPr>
          <w:b/>
          <w:bCs/>
        </w:rPr>
      </w:pPr>
    </w:p>
    <w:p w:rsidR="00846D57" w:rsidRPr="00836EB9" w:rsidRDefault="00846D57" w:rsidP="00846D57">
      <w:pPr>
        <w:tabs>
          <w:tab w:val="left" w:pos="5720"/>
        </w:tabs>
        <w:jc w:val="center"/>
      </w:pPr>
      <w:r w:rsidRPr="00836EB9">
        <w:t xml:space="preserve">Relator Vereador </w:t>
      </w:r>
      <w:r w:rsidR="007D676B">
        <w:t xml:space="preserve">Cláudio </w:t>
      </w:r>
      <w:r w:rsidRPr="00836EB9">
        <w:t>Tolentino</w:t>
      </w:r>
    </w:p>
    <w:p w:rsidR="00846D57" w:rsidRPr="00836EB9" w:rsidRDefault="00846D57" w:rsidP="00846D57">
      <w:pPr>
        <w:tabs>
          <w:tab w:val="left" w:pos="5940"/>
        </w:tabs>
        <w:jc w:val="center"/>
      </w:pPr>
      <w:r w:rsidRPr="00836EB9">
        <w:t>Votamos de acordo com o relator:</w:t>
      </w:r>
    </w:p>
    <w:p w:rsidR="00846D57" w:rsidRDefault="00846D57" w:rsidP="00846D57">
      <w:pPr>
        <w:tabs>
          <w:tab w:val="left" w:pos="5940"/>
        </w:tabs>
        <w:jc w:val="center"/>
      </w:pPr>
    </w:p>
    <w:p w:rsidR="007E4BD7" w:rsidRDefault="007E4BD7" w:rsidP="00846D57">
      <w:pPr>
        <w:tabs>
          <w:tab w:val="left" w:pos="5940"/>
        </w:tabs>
        <w:jc w:val="center"/>
      </w:pPr>
    </w:p>
    <w:p w:rsidR="007E4BD7" w:rsidRPr="00836EB9" w:rsidRDefault="007E4BD7" w:rsidP="00846D57">
      <w:pPr>
        <w:tabs>
          <w:tab w:val="left" w:pos="5940"/>
        </w:tabs>
        <w:jc w:val="center"/>
      </w:pPr>
    </w:p>
    <w:p w:rsidR="00846D57" w:rsidRPr="00836EB9" w:rsidRDefault="00846D57" w:rsidP="00846D57">
      <w:pPr>
        <w:tabs>
          <w:tab w:val="left" w:pos="5940"/>
        </w:tabs>
        <w:jc w:val="center"/>
      </w:pPr>
    </w:p>
    <w:p w:rsidR="00846D57" w:rsidRPr="00836EB9" w:rsidRDefault="00846D57" w:rsidP="00846D57">
      <w:pPr>
        <w:tabs>
          <w:tab w:val="left" w:pos="5940"/>
        </w:tabs>
        <w:jc w:val="center"/>
      </w:pPr>
    </w:p>
    <w:p w:rsidR="00846D57" w:rsidRPr="00836EB9" w:rsidRDefault="00846D57" w:rsidP="00846D57">
      <w:pPr>
        <w:tabs>
          <w:tab w:val="left" w:pos="5940"/>
        </w:tabs>
      </w:pPr>
      <w:r w:rsidRPr="00836EB9">
        <w:t>Rosemary Rodrigues Araújo Oliveira</w:t>
      </w:r>
      <w:r w:rsidRPr="00836EB9">
        <w:tab/>
      </w:r>
      <w:r w:rsidR="00167E38">
        <w:t>Evandro da silva Oliveira</w:t>
      </w:r>
    </w:p>
    <w:p w:rsidR="00846D57" w:rsidRPr="00836EB9" w:rsidRDefault="00846D57" w:rsidP="00846D57">
      <w:pPr>
        <w:tabs>
          <w:tab w:val="left" w:pos="5940"/>
        </w:tabs>
      </w:pPr>
      <w:r w:rsidRPr="00836EB9">
        <w:t xml:space="preserve">     Vereadora Revisora                                                                 Vereador Presidente</w:t>
      </w:r>
    </w:p>
    <w:p w:rsidR="00846D57" w:rsidRPr="00836EB9" w:rsidRDefault="00846D57" w:rsidP="00846D57">
      <w:pPr>
        <w:tabs>
          <w:tab w:val="left" w:pos="6160"/>
        </w:tabs>
        <w:jc w:val="both"/>
        <w:rPr>
          <w:b/>
        </w:rPr>
      </w:pPr>
    </w:p>
    <w:p w:rsidR="00167E38" w:rsidRDefault="00167E38" w:rsidP="00846D57">
      <w:pPr>
        <w:jc w:val="center"/>
        <w:rPr>
          <w:b/>
        </w:rPr>
      </w:pPr>
    </w:p>
    <w:p w:rsidR="00167E38" w:rsidRDefault="00167E38" w:rsidP="00846D57">
      <w:pPr>
        <w:jc w:val="center"/>
        <w:rPr>
          <w:b/>
        </w:rPr>
      </w:pPr>
    </w:p>
    <w:p w:rsidR="00475C1F" w:rsidRDefault="00475C1F" w:rsidP="00846D57">
      <w:pPr>
        <w:jc w:val="center"/>
        <w:rPr>
          <w:b/>
        </w:rPr>
      </w:pPr>
    </w:p>
    <w:p w:rsidR="00475C1F" w:rsidRDefault="00475C1F" w:rsidP="00846D57">
      <w:pPr>
        <w:jc w:val="center"/>
        <w:rPr>
          <w:b/>
        </w:rPr>
      </w:pPr>
    </w:p>
    <w:p w:rsidR="00846D57" w:rsidRPr="00836EB9" w:rsidRDefault="00846D57" w:rsidP="00846D57">
      <w:pPr>
        <w:jc w:val="center"/>
        <w:rPr>
          <w:b/>
        </w:rPr>
      </w:pPr>
      <w:r w:rsidRPr="00836EB9">
        <w:rPr>
          <w:b/>
        </w:rPr>
        <w:t xml:space="preserve">Sala das Comissões, </w:t>
      </w:r>
      <w:r w:rsidR="00D41003">
        <w:rPr>
          <w:b/>
        </w:rPr>
        <w:t>1</w:t>
      </w:r>
      <w:r w:rsidR="006D3DF7">
        <w:rPr>
          <w:b/>
        </w:rPr>
        <w:t>6</w:t>
      </w:r>
      <w:r w:rsidRPr="00836EB9">
        <w:rPr>
          <w:b/>
        </w:rPr>
        <w:t xml:space="preserve"> de </w:t>
      </w:r>
      <w:r w:rsidR="007D676B">
        <w:rPr>
          <w:b/>
        </w:rPr>
        <w:t xml:space="preserve">outubro </w:t>
      </w:r>
      <w:r w:rsidRPr="00836EB9">
        <w:rPr>
          <w:b/>
        </w:rPr>
        <w:t>de 2017.</w:t>
      </w:r>
    </w:p>
    <w:p w:rsidR="00440765" w:rsidRPr="00846D57" w:rsidRDefault="00440765" w:rsidP="00846D57">
      <w:bookmarkStart w:id="0" w:name="_GoBack"/>
      <w:bookmarkEnd w:id="0"/>
    </w:p>
    <w:sectPr w:rsidR="00440765" w:rsidRPr="00846D57" w:rsidSect="00DA3719">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C7F" w:rsidRDefault="00E23C7F" w:rsidP="005953A0">
      <w:r>
        <w:separator/>
      </w:r>
    </w:p>
  </w:endnote>
  <w:endnote w:type="continuationSeparator" w:id="1">
    <w:p w:rsidR="00E23C7F" w:rsidRDefault="00E23C7F" w:rsidP="0059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33" w:rsidRDefault="004438C5" w:rsidP="00DA3719">
    <w:pPr>
      <w:pStyle w:val="Rodap"/>
      <w:ind w:right="-828"/>
      <w:jc w:val="right"/>
    </w:pPr>
    <w:r>
      <w:fldChar w:fldCharType="begin"/>
    </w:r>
    <w:r w:rsidR="00424F5F">
      <w:instrText xml:space="preserve"> PAGE   \* MERGEFORMAT </w:instrText>
    </w:r>
    <w:r>
      <w:fldChar w:fldCharType="separate"/>
    </w:r>
    <w:r w:rsidR="00175CD7">
      <w:rPr>
        <w:noProof/>
      </w:rPr>
      <w:t>4</w:t>
    </w:r>
    <w:r>
      <w:rPr>
        <w:noProof/>
      </w:rPr>
      <w:fldChar w:fldCharType="end"/>
    </w:r>
    <w:r w:rsidR="00307733">
      <w:t>/</w:t>
    </w:r>
    <w:r>
      <w:rPr>
        <w:rStyle w:val="Nmerodepgina"/>
      </w:rPr>
      <w:fldChar w:fldCharType="begin"/>
    </w:r>
    <w:r w:rsidR="00307733">
      <w:rPr>
        <w:rStyle w:val="Nmerodepgina"/>
      </w:rPr>
      <w:instrText xml:space="preserve"> NUMPAGES </w:instrText>
    </w:r>
    <w:r>
      <w:rPr>
        <w:rStyle w:val="Nmerodepgina"/>
      </w:rPr>
      <w:fldChar w:fldCharType="separate"/>
    </w:r>
    <w:r w:rsidR="00175CD7">
      <w:rPr>
        <w:rStyle w:val="Nmerodepgina"/>
        <w:noProof/>
      </w:rPr>
      <w:t>4</w:t>
    </w:r>
    <w:r>
      <w:rPr>
        <w:rStyle w:val="Nmerodepgina"/>
      </w:rPr>
      <w:fldChar w:fldCharType="end"/>
    </w:r>
  </w:p>
  <w:p w:rsidR="00307733" w:rsidRDefault="003077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C7F" w:rsidRDefault="00E23C7F" w:rsidP="005953A0">
      <w:r>
        <w:separator/>
      </w:r>
    </w:p>
  </w:footnote>
  <w:footnote w:type="continuationSeparator" w:id="1">
    <w:p w:rsidR="00E23C7F" w:rsidRDefault="00E23C7F" w:rsidP="0059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5953A0"/>
    <w:rsid w:val="000112B6"/>
    <w:rsid w:val="00011974"/>
    <w:rsid w:val="000240D2"/>
    <w:rsid w:val="000331C1"/>
    <w:rsid w:val="00034907"/>
    <w:rsid w:val="00036D9C"/>
    <w:rsid w:val="00040578"/>
    <w:rsid w:val="00041B4D"/>
    <w:rsid w:val="00045C2B"/>
    <w:rsid w:val="00050A8E"/>
    <w:rsid w:val="000542A1"/>
    <w:rsid w:val="0006475F"/>
    <w:rsid w:val="000719E8"/>
    <w:rsid w:val="00080709"/>
    <w:rsid w:val="00084AB2"/>
    <w:rsid w:val="000A4B73"/>
    <w:rsid w:val="000A5B57"/>
    <w:rsid w:val="000A7160"/>
    <w:rsid w:val="000D2944"/>
    <w:rsid w:val="000D56C4"/>
    <w:rsid w:val="000D5E33"/>
    <w:rsid w:val="000E2EAA"/>
    <w:rsid w:val="000E508F"/>
    <w:rsid w:val="000F05CD"/>
    <w:rsid w:val="0010162E"/>
    <w:rsid w:val="00112B2D"/>
    <w:rsid w:val="001219CA"/>
    <w:rsid w:val="00133F40"/>
    <w:rsid w:val="00135620"/>
    <w:rsid w:val="00140E61"/>
    <w:rsid w:val="00141CF7"/>
    <w:rsid w:val="0014397B"/>
    <w:rsid w:val="001612FF"/>
    <w:rsid w:val="00162AFA"/>
    <w:rsid w:val="00163E4C"/>
    <w:rsid w:val="00167E38"/>
    <w:rsid w:val="0017186C"/>
    <w:rsid w:val="00175CD7"/>
    <w:rsid w:val="00176A73"/>
    <w:rsid w:val="00182E54"/>
    <w:rsid w:val="001908C1"/>
    <w:rsid w:val="00191D3E"/>
    <w:rsid w:val="00195003"/>
    <w:rsid w:val="00195279"/>
    <w:rsid w:val="001953AC"/>
    <w:rsid w:val="00196B29"/>
    <w:rsid w:val="001A2EED"/>
    <w:rsid w:val="001A2F89"/>
    <w:rsid w:val="001A775C"/>
    <w:rsid w:val="001A7D44"/>
    <w:rsid w:val="001A7D99"/>
    <w:rsid w:val="001B01CC"/>
    <w:rsid w:val="001B044A"/>
    <w:rsid w:val="001B1017"/>
    <w:rsid w:val="001B1B1D"/>
    <w:rsid w:val="001C058E"/>
    <w:rsid w:val="001C345E"/>
    <w:rsid w:val="001C6A36"/>
    <w:rsid w:val="001C751F"/>
    <w:rsid w:val="001D74F3"/>
    <w:rsid w:val="001E08C3"/>
    <w:rsid w:val="001E22E7"/>
    <w:rsid w:val="001E35FF"/>
    <w:rsid w:val="00203395"/>
    <w:rsid w:val="00206644"/>
    <w:rsid w:val="00226726"/>
    <w:rsid w:val="002301B8"/>
    <w:rsid w:val="00230C60"/>
    <w:rsid w:val="00232502"/>
    <w:rsid w:val="002360AB"/>
    <w:rsid w:val="0023665C"/>
    <w:rsid w:val="00252341"/>
    <w:rsid w:val="00254A18"/>
    <w:rsid w:val="00264D37"/>
    <w:rsid w:val="002668B7"/>
    <w:rsid w:val="00271A7A"/>
    <w:rsid w:val="0028568D"/>
    <w:rsid w:val="0028657C"/>
    <w:rsid w:val="002949A3"/>
    <w:rsid w:val="00294BAD"/>
    <w:rsid w:val="002C37C9"/>
    <w:rsid w:val="002C4CB4"/>
    <w:rsid w:val="002C5B4D"/>
    <w:rsid w:val="002C734F"/>
    <w:rsid w:val="002D0185"/>
    <w:rsid w:val="002D06A7"/>
    <w:rsid w:val="002D1347"/>
    <w:rsid w:val="002D3585"/>
    <w:rsid w:val="002D7F8D"/>
    <w:rsid w:val="002E66A6"/>
    <w:rsid w:val="002F5096"/>
    <w:rsid w:val="00307733"/>
    <w:rsid w:val="00317BC1"/>
    <w:rsid w:val="0033170B"/>
    <w:rsid w:val="00333D1E"/>
    <w:rsid w:val="0033497D"/>
    <w:rsid w:val="003466D7"/>
    <w:rsid w:val="00350DDC"/>
    <w:rsid w:val="0036097A"/>
    <w:rsid w:val="003645FC"/>
    <w:rsid w:val="00372A62"/>
    <w:rsid w:val="00373B70"/>
    <w:rsid w:val="00390A59"/>
    <w:rsid w:val="00392A07"/>
    <w:rsid w:val="00393178"/>
    <w:rsid w:val="003A1131"/>
    <w:rsid w:val="003B59B0"/>
    <w:rsid w:val="003C3B8F"/>
    <w:rsid w:val="003D7C5A"/>
    <w:rsid w:val="003F3D43"/>
    <w:rsid w:val="003F6C4D"/>
    <w:rsid w:val="00401777"/>
    <w:rsid w:val="00411897"/>
    <w:rsid w:val="0041638B"/>
    <w:rsid w:val="00423AB8"/>
    <w:rsid w:val="00424F5F"/>
    <w:rsid w:val="00427813"/>
    <w:rsid w:val="00427823"/>
    <w:rsid w:val="00436F41"/>
    <w:rsid w:val="00440765"/>
    <w:rsid w:val="004438C5"/>
    <w:rsid w:val="004511DA"/>
    <w:rsid w:val="00453C35"/>
    <w:rsid w:val="00475C1F"/>
    <w:rsid w:val="00476341"/>
    <w:rsid w:val="00482EBA"/>
    <w:rsid w:val="00483475"/>
    <w:rsid w:val="00486950"/>
    <w:rsid w:val="00490906"/>
    <w:rsid w:val="004A27C1"/>
    <w:rsid w:val="004C1722"/>
    <w:rsid w:val="004C22F9"/>
    <w:rsid w:val="004C7BE6"/>
    <w:rsid w:val="004D1404"/>
    <w:rsid w:val="004D2F78"/>
    <w:rsid w:val="004F2548"/>
    <w:rsid w:val="004F3950"/>
    <w:rsid w:val="004F4074"/>
    <w:rsid w:val="004F589E"/>
    <w:rsid w:val="00503807"/>
    <w:rsid w:val="005038DF"/>
    <w:rsid w:val="00521299"/>
    <w:rsid w:val="00522977"/>
    <w:rsid w:val="005240DA"/>
    <w:rsid w:val="00533DDF"/>
    <w:rsid w:val="005408C4"/>
    <w:rsid w:val="00540CA7"/>
    <w:rsid w:val="00564BB3"/>
    <w:rsid w:val="00567998"/>
    <w:rsid w:val="00572B09"/>
    <w:rsid w:val="005754B8"/>
    <w:rsid w:val="005768CA"/>
    <w:rsid w:val="00577901"/>
    <w:rsid w:val="00581184"/>
    <w:rsid w:val="005825FC"/>
    <w:rsid w:val="0058261D"/>
    <w:rsid w:val="00583FDD"/>
    <w:rsid w:val="00584E0B"/>
    <w:rsid w:val="00590536"/>
    <w:rsid w:val="005953A0"/>
    <w:rsid w:val="005A0E9B"/>
    <w:rsid w:val="005A1772"/>
    <w:rsid w:val="005C69BB"/>
    <w:rsid w:val="005C6B83"/>
    <w:rsid w:val="005D6E4A"/>
    <w:rsid w:val="005E22DA"/>
    <w:rsid w:val="005E42F3"/>
    <w:rsid w:val="005E6F46"/>
    <w:rsid w:val="00601BE4"/>
    <w:rsid w:val="006118F1"/>
    <w:rsid w:val="00616D3E"/>
    <w:rsid w:val="0062201C"/>
    <w:rsid w:val="006328D0"/>
    <w:rsid w:val="00641EFB"/>
    <w:rsid w:val="00641F91"/>
    <w:rsid w:val="006441C3"/>
    <w:rsid w:val="006610EE"/>
    <w:rsid w:val="00685DD9"/>
    <w:rsid w:val="0069549D"/>
    <w:rsid w:val="006A209A"/>
    <w:rsid w:val="006A2C49"/>
    <w:rsid w:val="006A2F80"/>
    <w:rsid w:val="006A5FFA"/>
    <w:rsid w:val="006B0B9D"/>
    <w:rsid w:val="006B56C0"/>
    <w:rsid w:val="006B6787"/>
    <w:rsid w:val="006C0B1C"/>
    <w:rsid w:val="006C34E8"/>
    <w:rsid w:val="006C5C9B"/>
    <w:rsid w:val="006D3DF7"/>
    <w:rsid w:val="006E20D2"/>
    <w:rsid w:val="006E5B90"/>
    <w:rsid w:val="006E6433"/>
    <w:rsid w:val="006F37AA"/>
    <w:rsid w:val="00710EB4"/>
    <w:rsid w:val="007142E6"/>
    <w:rsid w:val="00716DA9"/>
    <w:rsid w:val="00720673"/>
    <w:rsid w:val="00720C07"/>
    <w:rsid w:val="00726ECA"/>
    <w:rsid w:val="00735E1B"/>
    <w:rsid w:val="00741765"/>
    <w:rsid w:val="0075448A"/>
    <w:rsid w:val="00761786"/>
    <w:rsid w:val="00764B84"/>
    <w:rsid w:val="00767566"/>
    <w:rsid w:val="00785587"/>
    <w:rsid w:val="007A053B"/>
    <w:rsid w:val="007A2CD7"/>
    <w:rsid w:val="007B34C6"/>
    <w:rsid w:val="007C036F"/>
    <w:rsid w:val="007C39E7"/>
    <w:rsid w:val="007D0714"/>
    <w:rsid w:val="007D676B"/>
    <w:rsid w:val="007E0126"/>
    <w:rsid w:val="007E4BD7"/>
    <w:rsid w:val="00815C0D"/>
    <w:rsid w:val="00816D1A"/>
    <w:rsid w:val="00827DED"/>
    <w:rsid w:val="008309A8"/>
    <w:rsid w:val="00833541"/>
    <w:rsid w:val="00837CF1"/>
    <w:rsid w:val="00846D57"/>
    <w:rsid w:val="00847EA4"/>
    <w:rsid w:val="00871179"/>
    <w:rsid w:val="00872135"/>
    <w:rsid w:val="008729B8"/>
    <w:rsid w:val="0088664E"/>
    <w:rsid w:val="008A727E"/>
    <w:rsid w:val="008B22A1"/>
    <w:rsid w:val="008B744B"/>
    <w:rsid w:val="008C35CC"/>
    <w:rsid w:val="008C3842"/>
    <w:rsid w:val="008C44A3"/>
    <w:rsid w:val="008C6B44"/>
    <w:rsid w:val="008D35BF"/>
    <w:rsid w:val="008D4258"/>
    <w:rsid w:val="008E6F7A"/>
    <w:rsid w:val="00903808"/>
    <w:rsid w:val="00920640"/>
    <w:rsid w:val="009256B4"/>
    <w:rsid w:val="00925FB8"/>
    <w:rsid w:val="009347D4"/>
    <w:rsid w:val="00937157"/>
    <w:rsid w:val="00944304"/>
    <w:rsid w:val="00950822"/>
    <w:rsid w:val="0095744E"/>
    <w:rsid w:val="00957C62"/>
    <w:rsid w:val="009720C8"/>
    <w:rsid w:val="009817CC"/>
    <w:rsid w:val="009A0B3F"/>
    <w:rsid w:val="009A32B7"/>
    <w:rsid w:val="009A66BD"/>
    <w:rsid w:val="009B139D"/>
    <w:rsid w:val="009B1435"/>
    <w:rsid w:val="009B73EF"/>
    <w:rsid w:val="009C1399"/>
    <w:rsid w:val="009E682B"/>
    <w:rsid w:val="00A02311"/>
    <w:rsid w:val="00A107A8"/>
    <w:rsid w:val="00A15D55"/>
    <w:rsid w:val="00A262D4"/>
    <w:rsid w:val="00A27472"/>
    <w:rsid w:val="00A31499"/>
    <w:rsid w:val="00A40ED6"/>
    <w:rsid w:val="00A50659"/>
    <w:rsid w:val="00A55CDC"/>
    <w:rsid w:val="00A7336F"/>
    <w:rsid w:val="00A80958"/>
    <w:rsid w:val="00A86023"/>
    <w:rsid w:val="00AA1DFC"/>
    <w:rsid w:val="00AA2D97"/>
    <w:rsid w:val="00AA41E5"/>
    <w:rsid w:val="00AA654E"/>
    <w:rsid w:val="00AB144F"/>
    <w:rsid w:val="00AB5EF0"/>
    <w:rsid w:val="00AB7EF0"/>
    <w:rsid w:val="00AC245F"/>
    <w:rsid w:val="00AC6F6F"/>
    <w:rsid w:val="00AD72D0"/>
    <w:rsid w:val="00AE072E"/>
    <w:rsid w:val="00AE25E5"/>
    <w:rsid w:val="00AE4415"/>
    <w:rsid w:val="00AE4EE3"/>
    <w:rsid w:val="00AE51BC"/>
    <w:rsid w:val="00AF3D49"/>
    <w:rsid w:val="00AF5041"/>
    <w:rsid w:val="00B00602"/>
    <w:rsid w:val="00B022D4"/>
    <w:rsid w:val="00B119C9"/>
    <w:rsid w:val="00B11A15"/>
    <w:rsid w:val="00B16015"/>
    <w:rsid w:val="00B258EB"/>
    <w:rsid w:val="00B25FCD"/>
    <w:rsid w:val="00B279F6"/>
    <w:rsid w:val="00B54A15"/>
    <w:rsid w:val="00B60BA3"/>
    <w:rsid w:val="00B64112"/>
    <w:rsid w:val="00B656B4"/>
    <w:rsid w:val="00B7307E"/>
    <w:rsid w:val="00B7735C"/>
    <w:rsid w:val="00B84650"/>
    <w:rsid w:val="00BA7CF0"/>
    <w:rsid w:val="00BB43F0"/>
    <w:rsid w:val="00BB5058"/>
    <w:rsid w:val="00BB5F28"/>
    <w:rsid w:val="00BB60A4"/>
    <w:rsid w:val="00BC1407"/>
    <w:rsid w:val="00BC7807"/>
    <w:rsid w:val="00BD3960"/>
    <w:rsid w:val="00BD696E"/>
    <w:rsid w:val="00BE0EA8"/>
    <w:rsid w:val="00BF32A5"/>
    <w:rsid w:val="00BF6BF6"/>
    <w:rsid w:val="00BF71FE"/>
    <w:rsid w:val="00C00C5A"/>
    <w:rsid w:val="00C02638"/>
    <w:rsid w:val="00C03DC3"/>
    <w:rsid w:val="00C040B3"/>
    <w:rsid w:val="00C057EF"/>
    <w:rsid w:val="00C05D04"/>
    <w:rsid w:val="00C05EC7"/>
    <w:rsid w:val="00C0679E"/>
    <w:rsid w:val="00C13373"/>
    <w:rsid w:val="00C2180B"/>
    <w:rsid w:val="00C26507"/>
    <w:rsid w:val="00C27ABB"/>
    <w:rsid w:val="00C305F3"/>
    <w:rsid w:val="00C31445"/>
    <w:rsid w:val="00C3151E"/>
    <w:rsid w:val="00C31B59"/>
    <w:rsid w:val="00C4734E"/>
    <w:rsid w:val="00C4735D"/>
    <w:rsid w:val="00C476A2"/>
    <w:rsid w:val="00C56077"/>
    <w:rsid w:val="00C63E83"/>
    <w:rsid w:val="00C64664"/>
    <w:rsid w:val="00C64FF2"/>
    <w:rsid w:val="00C708DD"/>
    <w:rsid w:val="00C808ED"/>
    <w:rsid w:val="00C8235E"/>
    <w:rsid w:val="00C947A4"/>
    <w:rsid w:val="00CB2764"/>
    <w:rsid w:val="00CB34E5"/>
    <w:rsid w:val="00CB3DF8"/>
    <w:rsid w:val="00CE63D2"/>
    <w:rsid w:val="00CF736B"/>
    <w:rsid w:val="00D1689F"/>
    <w:rsid w:val="00D210ED"/>
    <w:rsid w:val="00D26456"/>
    <w:rsid w:val="00D3006C"/>
    <w:rsid w:val="00D3779F"/>
    <w:rsid w:val="00D41003"/>
    <w:rsid w:val="00D50178"/>
    <w:rsid w:val="00D64948"/>
    <w:rsid w:val="00D712E7"/>
    <w:rsid w:val="00D74AAF"/>
    <w:rsid w:val="00D9274E"/>
    <w:rsid w:val="00DA3719"/>
    <w:rsid w:val="00DA41E5"/>
    <w:rsid w:val="00DA59EC"/>
    <w:rsid w:val="00DA73BD"/>
    <w:rsid w:val="00DB2BB9"/>
    <w:rsid w:val="00DB2DB5"/>
    <w:rsid w:val="00DB6214"/>
    <w:rsid w:val="00DB79D6"/>
    <w:rsid w:val="00DB7ACE"/>
    <w:rsid w:val="00DC2798"/>
    <w:rsid w:val="00DC2C82"/>
    <w:rsid w:val="00DC4CF1"/>
    <w:rsid w:val="00DD1B6F"/>
    <w:rsid w:val="00DE0F18"/>
    <w:rsid w:val="00DE7281"/>
    <w:rsid w:val="00DF3BB6"/>
    <w:rsid w:val="00DF5BAC"/>
    <w:rsid w:val="00DF71D1"/>
    <w:rsid w:val="00E148E8"/>
    <w:rsid w:val="00E23C7F"/>
    <w:rsid w:val="00E23ECE"/>
    <w:rsid w:val="00E251DE"/>
    <w:rsid w:val="00E25D1B"/>
    <w:rsid w:val="00E26186"/>
    <w:rsid w:val="00E31538"/>
    <w:rsid w:val="00E404C6"/>
    <w:rsid w:val="00E45DB9"/>
    <w:rsid w:val="00E64EC9"/>
    <w:rsid w:val="00E66F3A"/>
    <w:rsid w:val="00E67622"/>
    <w:rsid w:val="00E743B1"/>
    <w:rsid w:val="00E90DFF"/>
    <w:rsid w:val="00E91D07"/>
    <w:rsid w:val="00E92AB1"/>
    <w:rsid w:val="00E975BE"/>
    <w:rsid w:val="00EB2DB9"/>
    <w:rsid w:val="00EB5FDB"/>
    <w:rsid w:val="00EC3276"/>
    <w:rsid w:val="00EC7C3E"/>
    <w:rsid w:val="00EE1CD0"/>
    <w:rsid w:val="00EF2D9B"/>
    <w:rsid w:val="00EF795A"/>
    <w:rsid w:val="00F11806"/>
    <w:rsid w:val="00F11F1A"/>
    <w:rsid w:val="00F204CC"/>
    <w:rsid w:val="00F22CCB"/>
    <w:rsid w:val="00F326C3"/>
    <w:rsid w:val="00F34EA4"/>
    <w:rsid w:val="00F35899"/>
    <w:rsid w:val="00F40CAA"/>
    <w:rsid w:val="00F42749"/>
    <w:rsid w:val="00F43F72"/>
    <w:rsid w:val="00F50EE2"/>
    <w:rsid w:val="00F55047"/>
    <w:rsid w:val="00F66B77"/>
    <w:rsid w:val="00F67695"/>
    <w:rsid w:val="00F92CB0"/>
    <w:rsid w:val="00F97709"/>
    <w:rsid w:val="00FA6E27"/>
    <w:rsid w:val="00FB3EF1"/>
    <w:rsid w:val="00FC4D16"/>
    <w:rsid w:val="00FD2D91"/>
    <w:rsid w:val="00FD6538"/>
    <w:rsid w:val="00FE6DE0"/>
    <w:rsid w:val="00FF0D1E"/>
    <w:rsid w:val="00FF3D4F"/>
    <w:rsid w:val="00FF4C25"/>
    <w:rsid w:val="00FF5621"/>
    <w:rsid w:val="00FF5B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NormalWeb">
    <w:name w:val="Normal (Web)"/>
    <w:basedOn w:val="Normal"/>
    <w:uiPriority w:val="99"/>
    <w:unhideWhenUsed/>
    <w:rsid w:val="00BA7CF0"/>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256C3-66AE-4501-B7E1-015F9E1D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2</cp:revision>
  <cp:lastPrinted>2017-10-10T13:57:00Z</cp:lastPrinted>
  <dcterms:created xsi:type="dcterms:W3CDTF">2017-10-17T13:32:00Z</dcterms:created>
  <dcterms:modified xsi:type="dcterms:W3CDTF">2017-10-17T13:32:00Z</dcterms:modified>
</cp:coreProperties>
</file>