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5C" w:rsidRPr="000554D6" w:rsidRDefault="0001355C" w:rsidP="0001355C">
      <w:pPr>
        <w:spacing w:line="360" w:lineRule="auto"/>
        <w:jc w:val="center"/>
        <w:rPr>
          <w:b/>
          <w:bCs/>
        </w:rPr>
      </w:pPr>
      <w:r w:rsidRPr="000554D6">
        <w:rPr>
          <w:b/>
          <w:bCs/>
        </w:rPr>
        <w:t xml:space="preserve">PARECER </w:t>
      </w:r>
      <w:r w:rsidR="001A3BE2">
        <w:rPr>
          <w:b/>
          <w:bCs/>
        </w:rPr>
        <w:t xml:space="preserve">CONJUNTO DAS COMISSOES </w:t>
      </w:r>
      <w:r w:rsidRPr="000554D6">
        <w:rPr>
          <w:b/>
          <w:bCs/>
        </w:rPr>
        <w:t xml:space="preserve">Nº </w:t>
      </w:r>
      <w:r w:rsidR="00AE4FD6">
        <w:rPr>
          <w:b/>
          <w:bCs/>
        </w:rPr>
        <w:t>21</w:t>
      </w:r>
      <w:r w:rsidRPr="000554D6">
        <w:rPr>
          <w:b/>
          <w:bCs/>
        </w:rPr>
        <w:t>/201</w:t>
      </w:r>
      <w:r w:rsidR="00AE4FD6">
        <w:rPr>
          <w:b/>
          <w:bCs/>
        </w:rPr>
        <w:t>8</w:t>
      </w:r>
      <w:r w:rsidRPr="000554D6">
        <w:rPr>
          <w:b/>
          <w:bCs/>
        </w:rPr>
        <w:t>.</w:t>
      </w: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</w:p>
    <w:p w:rsidR="0001355C" w:rsidRPr="000554D6" w:rsidRDefault="0001355C" w:rsidP="0001355C">
      <w:pPr>
        <w:ind w:left="4730"/>
        <w:jc w:val="both"/>
        <w:rPr>
          <w:i/>
          <w:iCs/>
        </w:rPr>
      </w:pPr>
      <w:r w:rsidRPr="000554D6">
        <w:rPr>
          <w:i/>
          <w:iCs/>
        </w:rPr>
        <w:t xml:space="preserve">Projeto de Lei nº </w:t>
      </w:r>
      <w:r w:rsidR="00ED0946">
        <w:rPr>
          <w:i/>
          <w:iCs/>
        </w:rPr>
        <w:t>04</w:t>
      </w:r>
      <w:r w:rsidRPr="000554D6">
        <w:rPr>
          <w:i/>
          <w:iCs/>
        </w:rPr>
        <w:t>/201</w:t>
      </w:r>
      <w:r w:rsidR="00ED0946">
        <w:rPr>
          <w:i/>
          <w:iCs/>
        </w:rPr>
        <w:t>8</w:t>
      </w:r>
      <w:r w:rsidRPr="000554D6">
        <w:rPr>
          <w:i/>
          <w:iCs/>
        </w:rPr>
        <w:t xml:space="preserve"> – Aspectos de Constitucionalidade – Legalidade – Redação – Mérito</w:t>
      </w:r>
      <w:r w:rsidR="00AB49F9">
        <w:rPr>
          <w:i/>
          <w:iCs/>
        </w:rPr>
        <w:t xml:space="preserve"> - Fiscalização Financeira e Orçamento - Administração Pública - Habitação - Transporte - Infraestrutura e Planejamento Urbano - Educação - Saúde -  Esportes - Ciência - Cultura - Lazer - Meio Ambiente - Agricultura - Indústria - Comércio - Direitos Humanos e Cidadania.</w:t>
      </w:r>
    </w:p>
    <w:p w:rsidR="0001355C" w:rsidRPr="000554D6" w:rsidRDefault="0001355C" w:rsidP="0001355C">
      <w:pPr>
        <w:ind w:left="4840"/>
        <w:jc w:val="both"/>
        <w:rPr>
          <w:b/>
          <w:bCs/>
        </w:rPr>
      </w:pPr>
    </w:p>
    <w:p w:rsidR="0001355C" w:rsidRPr="000554D6" w:rsidRDefault="0001355C" w:rsidP="0001355C">
      <w:pPr>
        <w:spacing w:line="360" w:lineRule="auto"/>
        <w:jc w:val="both"/>
        <w:rPr>
          <w:b/>
          <w:bCs/>
        </w:rPr>
      </w:pPr>
      <w:r w:rsidRPr="000554D6">
        <w:rPr>
          <w:b/>
          <w:bCs/>
        </w:rPr>
        <w:t>01-Do Relatório:</w:t>
      </w:r>
    </w:p>
    <w:p w:rsidR="0001355C" w:rsidRPr="000554D6" w:rsidRDefault="0001355C" w:rsidP="0001355C">
      <w:pPr>
        <w:spacing w:line="360" w:lineRule="auto"/>
        <w:jc w:val="both"/>
      </w:pPr>
    </w:p>
    <w:p w:rsidR="00D224EA" w:rsidRPr="00CA2681" w:rsidRDefault="0001355C" w:rsidP="00CA2681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  <w:r w:rsidRPr="00CA2681">
        <w:rPr>
          <w:sz w:val="24"/>
          <w:szCs w:val="24"/>
        </w:rPr>
        <w:t xml:space="preserve">Em análise perante as doutas Comissões, nos termos dos </w:t>
      </w:r>
      <w:proofErr w:type="spellStart"/>
      <w:r w:rsidRPr="00CA2681">
        <w:rPr>
          <w:sz w:val="24"/>
          <w:szCs w:val="24"/>
        </w:rPr>
        <w:t>arts</w:t>
      </w:r>
      <w:proofErr w:type="spellEnd"/>
      <w:r w:rsidRPr="00CA2681">
        <w:rPr>
          <w:sz w:val="24"/>
          <w:szCs w:val="24"/>
        </w:rPr>
        <w:t xml:space="preserve">. 87, inciso I, e 91, inciso I, alínea “e”, do Regimento Interno desta Casa Legislativa, o Projeto de Lei em comento, de autoria </w:t>
      </w:r>
      <w:r w:rsidR="008B30BF" w:rsidRPr="00CA2681">
        <w:rPr>
          <w:sz w:val="24"/>
          <w:szCs w:val="24"/>
        </w:rPr>
        <w:t xml:space="preserve">do Exmo. Sr. Prefeito Municipal, que </w:t>
      </w:r>
      <w:r w:rsidR="00DE1976">
        <w:rPr>
          <w:sz w:val="24"/>
          <w:szCs w:val="24"/>
        </w:rPr>
        <w:t>“</w:t>
      </w:r>
      <w:r w:rsidR="00FB0F97">
        <w:rPr>
          <w:i/>
          <w:sz w:val="24"/>
          <w:szCs w:val="24"/>
        </w:rPr>
        <w:t>Altera os dispositivos da Lei nº 1.505 de 05 de junho de 2017, que dispõe sobre as Diretrizes para Elaboração da Lei Orçamentária de 201</w:t>
      </w:r>
      <w:r w:rsidR="00A77436">
        <w:rPr>
          <w:i/>
          <w:sz w:val="24"/>
          <w:szCs w:val="24"/>
        </w:rPr>
        <w:t>9</w:t>
      </w:r>
      <w:r w:rsidR="00FB0F97">
        <w:rPr>
          <w:i/>
          <w:sz w:val="24"/>
          <w:szCs w:val="24"/>
        </w:rPr>
        <w:t xml:space="preserve"> e dá outras providências</w:t>
      </w:r>
      <w:r w:rsidR="00DE1976">
        <w:rPr>
          <w:i/>
          <w:sz w:val="24"/>
          <w:szCs w:val="24"/>
        </w:rPr>
        <w:t>”</w:t>
      </w:r>
      <w:r w:rsidR="00D224EA" w:rsidRPr="00CA2681">
        <w:rPr>
          <w:i/>
          <w:sz w:val="24"/>
          <w:szCs w:val="24"/>
        </w:rPr>
        <w:t>.</w:t>
      </w:r>
    </w:p>
    <w:p w:rsidR="00856232" w:rsidRDefault="00D224EA" w:rsidP="00A748E8">
      <w:pPr>
        <w:jc w:val="both"/>
      </w:pPr>
      <w:r w:rsidRPr="00CA2681">
        <w:t xml:space="preserve"> </w:t>
      </w:r>
    </w:p>
    <w:p w:rsidR="00A748E8" w:rsidRPr="00023163" w:rsidRDefault="00A748E8" w:rsidP="00856232">
      <w:pPr>
        <w:spacing w:line="360" w:lineRule="auto"/>
        <w:jc w:val="both"/>
      </w:pPr>
      <w:r w:rsidRPr="00856232">
        <w:tab/>
      </w:r>
      <w:r w:rsidRPr="00023163">
        <w:t>Acompanharam o referido projeto os novos Demonstrativos de nº I (Metas Fiscais) e de nº III (Metas Fiscais Atuais Comparadas com as Fixadas nos Três Exercícios Anteriores), a fim de compatibilizar as três peças orçamentárias – Plano Plurianual de Investimentos (PPA), Lei de Diretrizes Orçamentárias (LDO) e Lei Orçamentária Anual (LOA) –, em obediência aos Princípios da Universalidade e Unidade Orçamentária.</w:t>
      </w:r>
    </w:p>
    <w:p w:rsidR="00A748E8" w:rsidRPr="00023163" w:rsidRDefault="00A748E8" w:rsidP="00856232">
      <w:pPr>
        <w:pStyle w:val="Corpodetexto3"/>
        <w:tabs>
          <w:tab w:val="left" w:pos="5580"/>
        </w:tabs>
        <w:spacing w:after="0" w:line="360" w:lineRule="auto"/>
        <w:ind w:firstLine="851"/>
        <w:jc w:val="both"/>
        <w:rPr>
          <w:i/>
          <w:sz w:val="24"/>
          <w:szCs w:val="24"/>
        </w:rPr>
      </w:pPr>
    </w:p>
    <w:p w:rsidR="00A748E8" w:rsidRPr="00856232" w:rsidRDefault="00A748E8" w:rsidP="00856232">
      <w:pPr>
        <w:pStyle w:val="Recuodecorpodetexto"/>
        <w:spacing w:line="360" w:lineRule="auto"/>
        <w:ind w:left="0"/>
        <w:rPr>
          <w:rFonts w:ascii="Times New Roman" w:hAnsi="Times New Roman"/>
          <w:i w:val="0"/>
          <w:iCs w:val="0"/>
        </w:rPr>
      </w:pPr>
      <w:r w:rsidRPr="00023163">
        <w:rPr>
          <w:rFonts w:ascii="Times New Roman" w:hAnsi="Times New Roman"/>
          <w:i w:val="0"/>
          <w:iCs w:val="0"/>
        </w:rPr>
        <w:t>02-Da Fundame</w:t>
      </w:r>
      <w:r w:rsidRPr="00856232">
        <w:rPr>
          <w:rFonts w:ascii="Times New Roman" w:hAnsi="Times New Roman"/>
          <w:i w:val="0"/>
          <w:iCs w:val="0"/>
        </w:rPr>
        <w:t>ntação:</w:t>
      </w:r>
    </w:p>
    <w:p w:rsidR="00A748E8" w:rsidRPr="00856232" w:rsidRDefault="00A748E8" w:rsidP="00856232">
      <w:pPr>
        <w:spacing w:line="360" w:lineRule="auto"/>
        <w:ind w:firstLine="851"/>
        <w:jc w:val="both"/>
      </w:pPr>
    </w:p>
    <w:p w:rsidR="00A748E8" w:rsidRPr="00856232" w:rsidRDefault="00A748E8" w:rsidP="00856232">
      <w:pPr>
        <w:spacing w:line="360" w:lineRule="auto"/>
        <w:jc w:val="both"/>
      </w:pPr>
      <w:r w:rsidRPr="00856232">
        <w:tab/>
        <w:t xml:space="preserve">A iniciativa da proposição é válida, pois à evidência só a lei, de autoria privativa do Sr. Prefeito Municipal, poderá dispor sobre alteração dos anexos que integram a LDO, tendo em vista as disposições contidas no art. 29, inciso V, c/c os </w:t>
      </w:r>
      <w:proofErr w:type="spellStart"/>
      <w:r w:rsidRPr="00856232">
        <w:t>arts</w:t>
      </w:r>
      <w:proofErr w:type="spellEnd"/>
      <w:r w:rsidRPr="00856232">
        <w:t>. 7º, incisos I e XIII, e 52, inciso I, todos da Lei Orgânica Municipal.</w:t>
      </w:r>
    </w:p>
    <w:p w:rsidR="00A748E8" w:rsidRPr="00856232" w:rsidRDefault="00A748E8" w:rsidP="00856232">
      <w:pPr>
        <w:spacing w:line="360" w:lineRule="auto"/>
        <w:ind w:firstLine="851"/>
        <w:jc w:val="both"/>
      </w:pPr>
    </w:p>
    <w:p w:rsidR="00A748E8" w:rsidRPr="00856232" w:rsidRDefault="00A748E8" w:rsidP="00856232">
      <w:pPr>
        <w:spacing w:line="360" w:lineRule="auto"/>
        <w:jc w:val="both"/>
      </w:pPr>
      <w:r w:rsidRPr="00856232">
        <w:lastRenderedPageBreak/>
        <w:tab/>
        <w:t xml:space="preserve">De outro lado, o presente projeto atende, também, os </w:t>
      </w:r>
      <w:proofErr w:type="spellStart"/>
      <w:r w:rsidRPr="00856232">
        <w:t>arts</w:t>
      </w:r>
      <w:proofErr w:type="spellEnd"/>
      <w:r w:rsidRPr="00856232">
        <w:t>. 165 e seguintes da Constituição Federal, bem como o art. 75 da Lei Orgânica Municipal, além da Lei de Responsabilidade Fiscal – Lei Complementar Federal 101/2000 – e a Lei Federal 4.320/64, uma vez que as três peças orçamentárias – PPA, LDO E LOA – necessitam estar sempre em sincronismo e compatíveis entre si. Como o projeto de lei orçamentária para o exercício de 2018, juntamente com PPA, foi enviado a esta Casa pelo Executivo, as adequações propostas na LDO, também para o exercício de 201</w:t>
      </w:r>
      <w:r w:rsidR="00BC4915">
        <w:t>9</w:t>
      </w:r>
      <w:r w:rsidRPr="00856232">
        <w:t>, são necessárias e indispensáveis para manutenção do sincronismo exigido.</w:t>
      </w:r>
    </w:p>
    <w:p w:rsidR="00123E08" w:rsidRPr="00BA08BA" w:rsidRDefault="00123E08" w:rsidP="00123E08">
      <w:pPr>
        <w:pStyle w:val="Corpodetexto"/>
        <w:jc w:val="both"/>
        <w:rPr>
          <w:sz w:val="28"/>
          <w:szCs w:val="28"/>
        </w:rPr>
      </w:pPr>
    </w:p>
    <w:p w:rsidR="00123E08" w:rsidRPr="00123E08" w:rsidRDefault="00123E08" w:rsidP="00123E08">
      <w:pPr>
        <w:pStyle w:val="Corpodetexto"/>
        <w:spacing w:after="0" w:line="360" w:lineRule="auto"/>
        <w:jc w:val="both"/>
      </w:pPr>
      <w:r w:rsidRPr="00123E08">
        <w:tab/>
        <w:t xml:space="preserve">Noutro giro, as emendas apresentadas guardam relação direta com o projeto analisado, atendendo, – projeto e emendas –, os </w:t>
      </w:r>
      <w:proofErr w:type="spellStart"/>
      <w:r w:rsidRPr="00123E08">
        <w:t>arts</w:t>
      </w:r>
      <w:proofErr w:type="spellEnd"/>
      <w:r w:rsidRPr="00123E08">
        <w:t xml:space="preserve">. 170 e seguintes c/c os </w:t>
      </w:r>
      <w:proofErr w:type="spellStart"/>
      <w:r w:rsidRPr="00123E08">
        <w:t>arts</w:t>
      </w:r>
      <w:proofErr w:type="spellEnd"/>
      <w:r w:rsidRPr="00123E08">
        <w:t>. 159 e seguintes e o art. 192 do Regimento Interno desta Casa de Leis, bem como a Lei de Responsabilidade Fiscal – Lei Complementar Federal 101/2000 – e a Lei Federal 4.320/64, razão pela qual não há objeção quanto a constitucionalidade e legalidade, estando atendidos os requisitos exigidos na legislação em vigor – federal, estadual e municipal –, ficando, por isso, garantida a juridicidade do projeto e das emendas que o acompanham.</w:t>
      </w:r>
    </w:p>
    <w:p w:rsidR="00E03AF2" w:rsidRDefault="00E03AF2" w:rsidP="00856232">
      <w:pPr>
        <w:spacing w:line="360" w:lineRule="auto"/>
        <w:jc w:val="both"/>
      </w:pPr>
    </w:p>
    <w:p w:rsidR="00A748E8" w:rsidRPr="00856232" w:rsidRDefault="00A748E8" w:rsidP="00856232">
      <w:pPr>
        <w:spacing w:line="360" w:lineRule="auto"/>
        <w:jc w:val="both"/>
      </w:pPr>
      <w:r w:rsidRPr="00856232">
        <w:tab/>
        <w:t>Por fim, o projeto encontra-se redigido em boa técnica legislativa, respeitados inclusive os preceitos da Lei Complementar 95, de 26.02.1998, atendendo aos requisitos legais necessários e indispensáveis exigidos, tanto pela legislação federal quanto municipal</w:t>
      </w:r>
      <w:r w:rsidR="00790F10">
        <w:t>.</w:t>
      </w:r>
    </w:p>
    <w:p w:rsidR="00F70BC8" w:rsidRPr="00CA2681" w:rsidRDefault="00F70BC8" w:rsidP="00CA2681">
      <w:pPr>
        <w:spacing w:line="360" w:lineRule="auto"/>
        <w:jc w:val="both"/>
      </w:pPr>
    </w:p>
    <w:p w:rsidR="0001355C" w:rsidRPr="00CA2681" w:rsidRDefault="0001355C" w:rsidP="00CA2681">
      <w:pPr>
        <w:spacing w:line="360" w:lineRule="auto"/>
        <w:jc w:val="both"/>
        <w:rPr>
          <w:b/>
          <w:bCs/>
        </w:rPr>
      </w:pPr>
      <w:r w:rsidRPr="00CA2681">
        <w:rPr>
          <w:b/>
          <w:bCs/>
        </w:rPr>
        <w:t>03-Da Conclusão:</w:t>
      </w:r>
    </w:p>
    <w:p w:rsidR="0001355C" w:rsidRPr="00CA2681" w:rsidRDefault="0001355C" w:rsidP="00CA2681">
      <w:pPr>
        <w:spacing w:line="360" w:lineRule="auto"/>
        <w:jc w:val="both"/>
      </w:pPr>
    </w:p>
    <w:p w:rsidR="00E03AF2" w:rsidRPr="00BA08BA" w:rsidRDefault="00E03AF2" w:rsidP="00E03AF2">
      <w:pPr>
        <w:pStyle w:val="Corpodetexto"/>
        <w:jc w:val="both"/>
        <w:rPr>
          <w:sz w:val="28"/>
          <w:szCs w:val="28"/>
        </w:rPr>
      </w:pPr>
    </w:p>
    <w:p w:rsidR="00E03AF2" w:rsidRPr="00856232" w:rsidRDefault="00E03AF2" w:rsidP="00E03AF2">
      <w:pPr>
        <w:pStyle w:val="Corpodetexto"/>
        <w:spacing w:after="0" w:line="360" w:lineRule="auto"/>
        <w:jc w:val="both"/>
      </w:pPr>
      <w:r w:rsidRPr="00856232">
        <w:tab/>
        <w:t xml:space="preserve">Portanto, nos termos de toda a legislação aplicável à espécie – Constituição Federal, Lei Orgânica, Lei de Responsabilidade Fiscal, Lei de Finanças Públicas e Regimento Interno desta Casa Legislativa –, o projeto de lei </w:t>
      </w:r>
      <w:r>
        <w:t xml:space="preserve">e as emendas nº.01 Aditiva e nº.02 modificativas são </w:t>
      </w:r>
      <w:r w:rsidRPr="00856232">
        <w:t>lega</w:t>
      </w:r>
      <w:r>
        <w:t>is</w:t>
      </w:r>
      <w:r w:rsidRPr="00856232">
        <w:t xml:space="preserve"> e constituciona</w:t>
      </w:r>
      <w:r>
        <w:t>is</w:t>
      </w:r>
      <w:r w:rsidRPr="00856232">
        <w:t>.</w:t>
      </w:r>
    </w:p>
    <w:p w:rsidR="00E03AF2" w:rsidRPr="00856232" w:rsidRDefault="00E03AF2" w:rsidP="00E03AF2">
      <w:pPr>
        <w:spacing w:line="360" w:lineRule="auto"/>
        <w:jc w:val="both"/>
      </w:pPr>
    </w:p>
    <w:p w:rsidR="0001355C" w:rsidRPr="00CA2681" w:rsidRDefault="0001355C" w:rsidP="00CA2681">
      <w:pPr>
        <w:pBdr>
          <w:bottom w:val="single" w:sz="12" w:space="1" w:color="auto"/>
        </w:pBdr>
        <w:spacing w:line="360" w:lineRule="auto"/>
        <w:ind w:firstLine="851"/>
        <w:jc w:val="both"/>
      </w:pPr>
      <w:r w:rsidRPr="00CA2681">
        <w:t>É o parecer. É o voto.</w:t>
      </w:r>
    </w:p>
    <w:p w:rsidR="0001355C" w:rsidRPr="000554D6" w:rsidRDefault="0001355C" w:rsidP="0001355C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lastRenderedPageBreak/>
        <w:t>COMISSÃO DE LEGISLAÇÃO, JUSTIÇA E REDAÇÃO:</w:t>
      </w:r>
    </w:p>
    <w:p w:rsidR="0001355C" w:rsidRDefault="0001355C" w:rsidP="0001355C">
      <w:pPr>
        <w:spacing w:line="360" w:lineRule="auto"/>
        <w:jc w:val="center"/>
      </w:pPr>
    </w:p>
    <w:p w:rsidR="00AE391D" w:rsidRPr="000554D6" w:rsidRDefault="00AE391D" w:rsidP="0001355C">
      <w:pPr>
        <w:spacing w:line="360" w:lineRule="auto"/>
        <w:jc w:val="center"/>
      </w:pP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 xml:space="preserve">Relator Vereador </w:t>
      </w:r>
      <w:proofErr w:type="spellStart"/>
      <w:r w:rsidR="00AE391D">
        <w:t>Heriberto</w:t>
      </w:r>
      <w:proofErr w:type="spellEnd"/>
      <w:r w:rsidR="00AE391D">
        <w:t xml:space="preserve"> Tavares Amaral</w:t>
      </w:r>
    </w:p>
    <w:p w:rsidR="0001355C" w:rsidRPr="000554D6" w:rsidRDefault="0001355C" w:rsidP="0001355C">
      <w:pPr>
        <w:tabs>
          <w:tab w:val="left" w:pos="5720"/>
        </w:tabs>
        <w:jc w:val="center"/>
      </w:pPr>
      <w:r w:rsidRPr="000554D6">
        <w:t>Votamos de acordo com o relator:</w:t>
      </w:r>
    </w:p>
    <w:p w:rsidR="0001355C" w:rsidRPr="000554D6" w:rsidRDefault="0001355C" w:rsidP="0001355C">
      <w:pPr>
        <w:tabs>
          <w:tab w:val="left" w:pos="5720"/>
        </w:tabs>
        <w:jc w:val="center"/>
      </w:pPr>
    </w:p>
    <w:p w:rsidR="0001355C" w:rsidRDefault="0001355C" w:rsidP="0001355C">
      <w:pPr>
        <w:tabs>
          <w:tab w:val="left" w:pos="5720"/>
        </w:tabs>
        <w:jc w:val="center"/>
      </w:pPr>
    </w:p>
    <w:p w:rsidR="00261C67" w:rsidRPr="000554D6" w:rsidRDefault="00261C67" w:rsidP="00261C67">
      <w:pPr>
        <w:spacing w:line="360" w:lineRule="auto"/>
        <w:jc w:val="center"/>
      </w:pPr>
    </w:p>
    <w:p w:rsidR="00261C67" w:rsidRPr="000554D6" w:rsidRDefault="00AE391D" w:rsidP="00261C67">
      <w:pPr>
        <w:tabs>
          <w:tab w:val="left" w:pos="5720"/>
        </w:tabs>
        <w:jc w:val="both"/>
      </w:pPr>
      <w:r>
        <w:t xml:space="preserve">         Tim Maritaca</w:t>
      </w:r>
      <w:r w:rsidR="00261C67">
        <w:tab/>
      </w:r>
      <w:proofErr w:type="gramStart"/>
      <w:r w:rsidR="00261C67">
        <w:tab/>
        <w:t xml:space="preserve">  Cláudio</w:t>
      </w:r>
      <w:proofErr w:type="gramEnd"/>
      <w:r w:rsidR="00261C67">
        <w:t xml:space="preserve"> Tolentino</w:t>
      </w:r>
    </w:p>
    <w:p w:rsidR="00261C67" w:rsidRPr="000554D6" w:rsidRDefault="00261C67" w:rsidP="00261C67">
      <w:pPr>
        <w:tabs>
          <w:tab w:val="left" w:pos="5720"/>
        </w:tabs>
        <w:jc w:val="both"/>
      </w:pPr>
      <w:r w:rsidRPr="000554D6">
        <w:t xml:space="preserve">     Vereador Revisor</w:t>
      </w:r>
      <w:r w:rsidRPr="000554D6">
        <w:tab/>
      </w:r>
      <w:r w:rsidRPr="000554D6">
        <w:tab/>
        <w:t xml:space="preserve"> Vereador Presidente</w:t>
      </w:r>
    </w:p>
    <w:p w:rsidR="00261C67" w:rsidRDefault="00261C67" w:rsidP="00261C67">
      <w:pPr>
        <w:tabs>
          <w:tab w:val="left" w:pos="6160"/>
        </w:tabs>
        <w:jc w:val="both"/>
      </w:pPr>
    </w:p>
    <w:p w:rsidR="00261C67" w:rsidRDefault="00261C67" w:rsidP="0001355C">
      <w:pPr>
        <w:tabs>
          <w:tab w:val="left" w:pos="5720"/>
        </w:tabs>
        <w:jc w:val="center"/>
      </w:pPr>
    </w:p>
    <w:p w:rsidR="000B65E8" w:rsidRPr="000554D6" w:rsidRDefault="000B65E8" w:rsidP="0001355C">
      <w:pPr>
        <w:pBdr>
          <w:bottom w:val="single" w:sz="12" w:space="1" w:color="auto"/>
        </w:pBdr>
        <w:tabs>
          <w:tab w:val="left" w:pos="5720"/>
        </w:tabs>
        <w:jc w:val="both"/>
        <w:rPr>
          <w:b/>
        </w:rPr>
      </w:pPr>
    </w:p>
    <w:p w:rsidR="0036170D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36170D" w:rsidRPr="000554D6" w:rsidRDefault="0036170D" w:rsidP="0036170D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FISCALIZAÇÃO FINANCEIRA E ORÇAMENTARIA:</w:t>
      </w:r>
    </w:p>
    <w:p w:rsidR="0036170D" w:rsidRDefault="0036170D" w:rsidP="0036170D">
      <w:pPr>
        <w:spacing w:line="360" w:lineRule="auto"/>
        <w:jc w:val="center"/>
      </w:pPr>
    </w:p>
    <w:p w:rsidR="000C5868" w:rsidRPr="000554D6" w:rsidRDefault="000C5868" w:rsidP="0036170D">
      <w:pPr>
        <w:spacing w:line="360" w:lineRule="auto"/>
        <w:jc w:val="center"/>
      </w:pP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 xml:space="preserve">Relator Vereador </w:t>
      </w:r>
      <w:r w:rsidR="00DF03DC">
        <w:t>Heitor de Sousa Ribeiro</w:t>
      </w:r>
    </w:p>
    <w:p w:rsidR="0036170D" w:rsidRPr="000554D6" w:rsidRDefault="0036170D" w:rsidP="0036170D">
      <w:pPr>
        <w:tabs>
          <w:tab w:val="left" w:pos="5720"/>
        </w:tabs>
        <w:jc w:val="center"/>
      </w:pPr>
      <w:r w:rsidRPr="000554D6">
        <w:t>Votamos de acordo com o relator:</w:t>
      </w:r>
    </w:p>
    <w:p w:rsidR="0036170D" w:rsidRPr="000554D6" w:rsidRDefault="0036170D" w:rsidP="0036170D">
      <w:pPr>
        <w:tabs>
          <w:tab w:val="left" w:pos="5720"/>
        </w:tabs>
        <w:jc w:val="center"/>
      </w:pPr>
    </w:p>
    <w:p w:rsidR="0036170D" w:rsidRDefault="0036170D" w:rsidP="0036170D">
      <w:pPr>
        <w:tabs>
          <w:tab w:val="left" w:pos="5720"/>
        </w:tabs>
        <w:jc w:val="center"/>
      </w:pPr>
    </w:p>
    <w:p w:rsidR="0036170D" w:rsidRPr="000554D6" w:rsidRDefault="0036170D" w:rsidP="0036170D">
      <w:pPr>
        <w:spacing w:line="360" w:lineRule="auto"/>
        <w:jc w:val="center"/>
      </w:pPr>
    </w:p>
    <w:p w:rsidR="0036170D" w:rsidRPr="000554D6" w:rsidRDefault="00DF03DC" w:rsidP="0036170D">
      <w:pPr>
        <w:tabs>
          <w:tab w:val="left" w:pos="5720"/>
        </w:tabs>
        <w:jc w:val="both"/>
      </w:pPr>
      <w:r>
        <w:t>Fernando Tolentino</w:t>
      </w:r>
      <w:r w:rsidR="0036170D">
        <w:tab/>
      </w:r>
      <w:r w:rsidR="0036170D">
        <w:tab/>
      </w:r>
      <w:proofErr w:type="spellStart"/>
      <w:r w:rsidR="00072F45">
        <w:t>Maurilo</w:t>
      </w:r>
      <w:proofErr w:type="spellEnd"/>
      <w:r w:rsidR="00072F45">
        <w:t xml:space="preserve"> Marcelino</w:t>
      </w:r>
      <w:r w:rsidR="00DF6443">
        <w:t xml:space="preserve"> </w:t>
      </w:r>
      <w:r w:rsidR="00072F45">
        <w:t>Tomaz</w:t>
      </w:r>
      <w:r w:rsidR="0036170D" w:rsidRPr="000554D6">
        <w:t xml:space="preserve">     Vereador Revisor</w:t>
      </w:r>
      <w:r w:rsidR="0036170D" w:rsidRPr="000554D6">
        <w:tab/>
      </w:r>
      <w:r w:rsidR="0036170D" w:rsidRPr="000554D6">
        <w:tab/>
      </w:r>
      <w:r w:rsidR="00072F45">
        <w:t xml:space="preserve">   </w:t>
      </w:r>
      <w:r w:rsidR="0036170D" w:rsidRPr="000554D6">
        <w:t xml:space="preserve"> Vereador Presidente</w:t>
      </w:r>
    </w:p>
    <w:p w:rsidR="00072F45" w:rsidRPr="000554D6" w:rsidRDefault="00072F45" w:rsidP="00072F45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72F45" w:rsidRPr="000554D6" w:rsidRDefault="00072F45" w:rsidP="000C5868">
      <w:pPr>
        <w:pStyle w:val="Ttulo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ADMINISTRAÇÃO PÚBLICA, HABITAÇÃO, TRANSPORTE, INFRAESTRUTURA E PLANEJAMENTO:</w:t>
      </w:r>
    </w:p>
    <w:p w:rsidR="0036170D" w:rsidRDefault="0036170D" w:rsidP="0036170D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067317" w:rsidRDefault="000C5868" w:rsidP="000C5868">
      <w:pPr>
        <w:tabs>
          <w:tab w:val="left" w:pos="5720"/>
        </w:tabs>
        <w:jc w:val="center"/>
      </w:pPr>
      <w:r w:rsidRPr="000554D6">
        <w:t>Relator Vereador</w:t>
      </w:r>
      <w:r w:rsidR="008A3EA7">
        <w:t xml:space="preserve"> Cláudio Tolentino</w:t>
      </w:r>
      <w:r w:rsidR="00067317" w:rsidRPr="000554D6">
        <w:t xml:space="preserve"> </w:t>
      </w:r>
    </w:p>
    <w:p w:rsidR="000C5868" w:rsidRPr="000554D6" w:rsidRDefault="000C5868" w:rsidP="000C5868">
      <w:pPr>
        <w:tabs>
          <w:tab w:val="left" w:pos="5720"/>
        </w:tabs>
        <w:jc w:val="center"/>
      </w:pPr>
      <w:r w:rsidRPr="000554D6">
        <w:t xml:space="preserve">Votamos de acordo com </w:t>
      </w:r>
      <w:r w:rsidR="005C2F21">
        <w:t>o</w:t>
      </w:r>
      <w:r w:rsidRPr="000554D6">
        <w:t xml:space="preserve"> relator:</w:t>
      </w:r>
    </w:p>
    <w:p w:rsidR="000C5868" w:rsidRPr="000554D6" w:rsidRDefault="000C5868" w:rsidP="000C5868">
      <w:pPr>
        <w:tabs>
          <w:tab w:val="left" w:pos="5720"/>
        </w:tabs>
        <w:jc w:val="center"/>
      </w:pPr>
    </w:p>
    <w:p w:rsidR="000C5868" w:rsidRDefault="000C5868" w:rsidP="000C5868">
      <w:pPr>
        <w:tabs>
          <w:tab w:val="left" w:pos="5720"/>
        </w:tabs>
        <w:jc w:val="center"/>
      </w:pPr>
    </w:p>
    <w:p w:rsidR="000C5868" w:rsidRPr="000554D6" w:rsidRDefault="000C5868" w:rsidP="000C5868">
      <w:pPr>
        <w:spacing w:line="360" w:lineRule="auto"/>
        <w:jc w:val="center"/>
      </w:pPr>
    </w:p>
    <w:p w:rsidR="002F2428" w:rsidRDefault="008A3EA7" w:rsidP="00393A2B">
      <w:pPr>
        <w:tabs>
          <w:tab w:val="left" w:pos="5720"/>
        </w:tabs>
        <w:ind w:left="708" w:hanging="708"/>
        <w:jc w:val="both"/>
      </w:pPr>
      <w:r>
        <w:t>Rosemary Rodrigues Araújo Oliveira</w:t>
      </w:r>
      <w:r w:rsidR="00824696">
        <w:tab/>
      </w:r>
      <w:r w:rsidR="002F2428">
        <w:tab/>
        <w:t>Evandro da Silva Oliveira</w:t>
      </w:r>
    </w:p>
    <w:p w:rsidR="000C5868" w:rsidRPr="000554D6" w:rsidRDefault="000C5868" w:rsidP="00393A2B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 w:rsidR="00393A2B">
        <w:t xml:space="preserve">      </w:t>
      </w:r>
      <w:r w:rsidR="00824696">
        <w:t xml:space="preserve"> </w:t>
      </w:r>
      <w:r w:rsidRPr="000554D6">
        <w:t>Vereador</w:t>
      </w:r>
      <w:r w:rsidR="008A3EA7">
        <w:t>a</w:t>
      </w:r>
      <w:r w:rsidRPr="000554D6">
        <w:t xml:space="preserve"> Revisor</w:t>
      </w:r>
      <w:r w:rsidR="008A3EA7"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5F72CA" w:rsidRPr="000554D6" w:rsidRDefault="005F72CA" w:rsidP="005F72CA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0B65E8" w:rsidRPr="000554D6" w:rsidRDefault="000B65E8" w:rsidP="000B65E8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lastRenderedPageBreak/>
        <w:t>COMISSÃO DE EDUCAÇÃO, SAUDE, ESPORTE, CIENCIA, CULTURA E LAZER:</w:t>
      </w:r>
    </w:p>
    <w:p w:rsidR="000B65E8" w:rsidRDefault="000B65E8" w:rsidP="000B65E8">
      <w:pPr>
        <w:spacing w:line="360" w:lineRule="auto"/>
        <w:jc w:val="center"/>
      </w:pPr>
    </w:p>
    <w:p w:rsidR="00433394" w:rsidRPr="000554D6" w:rsidRDefault="00433394" w:rsidP="000B65E8">
      <w:pPr>
        <w:spacing w:line="360" w:lineRule="auto"/>
        <w:jc w:val="center"/>
      </w:pPr>
    </w:p>
    <w:p w:rsidR="00120795" w:rsidRPr="000554D6" w:rsidRDefault="00120795" w:rsidP="00120795">
      <w:pPr>
        <w:spacing w:line="360" w:lineRule="auto"/>
        <w:jc w:val="center"/>
      </w:pPr>
    </w:p>
    <w:p w:rsidR="00120795" w:rsidRDefault="00120795" w:rsidP="00120795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 xml:space="preserve">a </w:t>
      </w:r>
      <w:proofErr w:type="spellStart"/>
      <w:r w:rsidR="006A25C5">
        <w:t>Heriberto</w:t>
      </w:r>
      <w:proofErr w:type="spellEnd"/>
      <w:r w:rsidR="006A25C5">
        <w:t xml:space="preserve"> Tavares Amaral</w:t>
      </w:r>
      <w:r w:rsidRPr="000554D6">
        <w:t xml:space="preserve"> </w:t>
      </w:r>
    </w:p>
    <w:p w:rsidR="00120795" w:rsidRPr="000554D6" w:rsidRDefault="00120795" w:rsidP="00120795">
      <w:pPr>
        <w:tabs>
          <w:tab w:val="left" w:pos="5720"/>
        </w:tabs>
        <w:jc w:val="center"/>
      </w:pPr>
      <w:r w:rsidRPr="000554D6">
        <w:t xml:space="preserve">Votamos de acordo com </w:t>
      </w:r>
      <w:r>
        <w:t>o</w:t>
      </w:r>
      <w:r w:rsidRPr="000554D6">
        <w:t xml:space="preserve"> relator:</w:t>
      </w:r>
    </w:p>
    <w:p w:rsidR="000B65E8" w:rsidRPr="000554D6" w:rsidRDefault="000B65E8" w:rsidP="000B65E8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6A25C5" w:rsidP="00433394">
      <w:pPr>
        <w:tabs>
          <w:tab w:val="left" w:pos="5720"/>
        </w:tabs>
        <w:ind w:left="708" w:hanging="708"/>
        <w:jc w:val="both"/>
      </w:pPr>
      <w:r>
        <w:t xml:space="preserve">Rosemary Rodrigues Araújo Oliveira </w:t>
      </w:r>
      <w:r w:rsidR="00433394">
        <w:tab/>
      </w:r>
      <w:r w:rsidR="00433394">
        <w:tab/>
      </w:r>
      <w:proofErr w:type="spellStart"/>
      <w:r w:rsidR="00433394">
        <w:t>Geny</w:t>
      </w:r>
      <w:proofErr w:type="spellEnd"/>
      <w:r w:rsidR="00433394">
        <w:t xml:space="preserve">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</w:t>
      </w:r>
      <w:r>
        <w:t xml:space="preserve"> </w:t>
      </w:r>
      <w:r w:rsidRPr="000554D6">
        <w:t>Vereador</w:t>
      </w:r>
      <w:r w:rsidR="006A25C5">
        <w:t>a</w:t>
      </w:r>
      <w:r w:rsidRPr="000554D6">
        <w:t xml:space="preserve"> Revisor</w:t>
      </w:r>
      <w:r w:rsidR="006A25C5">
        <w:t>a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717021">
        <w:t>a</w:t>
      </w:r>
      <w:r w:rsidRPr="000554D6">
        <w:t xml:space="preserve"> Presidente</w:t>
      </w: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MEIO AMBIENTE, AGRIGULTURA, INDÚSTRIA E COMÉRCIO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 xml:space="preserve">Relator Vereador </w:t>
      </w:r>
      <w:proofErr w:type="spellStart"/>
      <w:r w:rsidR="0039288D">
        <w:t>Heriberto</w:t>
      </w:r>
      <w:proofErr w:type="spellEnd"/>
      <w:r w:rsidR="0039288D">
        <w:t xml:space="preserve"> Tavares </w:t>
      </w:r>
      <w:bookmarkStart w:id="0" w:name="_GoBack"/>
      <w:bookmarkEnd w:id="0"/>
      <w:r w:rsidR="0039288D">
        <w:t>Amaral</w:t>
      </w:r>
      <w:r w:rsidRPr="000554D6">
        <w:t xml:space="preserve"> </w:t>
      </w:r>
    </w:p>
    <w:p w:rsidR="00433394" w:rsidRPr="000554D6" w:rsidRDefault="00433394" w:rsidP="00433394">
      <w:pPr>
        <w:tabs>
          <w:tab w:val="left" w:pos="5720"/>
        </w:tabs>
        <w:jc w:val="center"/>
      </w:pPr>
      <w:r w:rsidRPr="000554D6">
        <w:t>Votamos de acordo com o relator:</w:t>
      </w:r>
    </w:p>
    <w:p w:rsidR="00433394" w:rsidRPr="000554D6" w:rsidRDefault="00433394" w:rsidP="00433394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39288D" w:rsidP="00433394">
      <w:pPr>
        <w:tabs>
          <w:tab w:val="left" w:pos="5720"/>
        </w:tabs>
        <w:ind w:left="708" w:hanging="708"/>
        <w:jc w:val="both"/>
      </w:pPr>
      <w:r>
        <w:t xml:space="preserve">     Fernando Tolentino</w:t>
      </w:r>
      <w:r w:rsidR="0038545F">
        <w:tab/>
      </w:r>
      <w:r w:rsidR="00433394">
        <w:tab/>
      </w:r>
      <w:proofErr w:type="spellStart"/>
      <w:r w:rsidR="00433394">
        <w:t>Geny</w:t>
      </w:r>
      <w:proofErr w:type="spellEnd"/>
      <w:r w:rsidR="00433394">
        <w:t xml:space="preserve"> Gonçalves de Melo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</w:t>
      </w:r>
      <w:r w:rsidR="00717A4F">
        <w:t>a</w:t>
      </w:r>
      <w:r w:rsidRPr="000554D6">
        <w:t xml:space="preserve">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433394" w:rsidRPr="000554D6" w:rsidRDefault="00433394" w:rsidP="00433394">
      <w:pPr>
        <w:pBdr>
          <w:bottom w:val="single" w:sz="12" w:space="1" w:color="auto"/>
        </w:pBdr>
        <w:spacing w:line="360" w:lineRule="auto"/>
        <w:ind w:firstLine="851"/>
        <w:jc w:val="both"/>
      </w:pPr>
    </w:p>
    <w:p w:rsidR="00433394" w:rsidRPr="000554D6" w:rsidRDefault="00433394" w:rsidP="00433394">
      <w:pPr>
        <w:pStyle w:val="Ttulo1"/>
        <w:spacing w:before="0" w:line="360" w:lineRule="auto"/>
        <w:rPr>
          <w:rFonts w:ascii="Times New Roman" w:hAnsi="Times New Roman"/>
          <w:color w:val="auto"/>
          <w:sz w:val="24"/>
          <w:szCs w:val="24"/>
        </w:rPr>
      </w:pPr>
      <w:r w:rsidRPr="000554D6">
        <w:rPr>
          <w:rFonts w:ascii="Times New Roman" w:hAnsi="Times New Roman"/>
          <w:color w:val="auto"/>
          <w:sz w:val="24"/>
          <w:szCs w:val="24"/>
        </w:rPr>
        <w:t xml:space="preserve">COMISSÃO DE </w:t>
      </w:r>
      <w:r>
        <w:rPr>
          <w:rFonts w:ascii="Times New Roman" w:hAnsi="Times New Roman"/>
          <w:color w:val="auto"/>
          <w:sz w:val="24"/>
          <w:szCs w:val="24"/>
        </w:rPr>
        <w:t>DIREITOS HUMANOS E CIDADANIA</w:t>
      </w:r>
      <w:r w:rsidRPr="000554D6">
        <w:rPr>
          <w:rFonts w:ascii="Times New Roman" w:hAnsi="Times New Roman"/>
          <w:color w:val="auto"/>
          <w:sz w:val="24"/>
          <w:szCs w:val="24"/>
        </w:rPr>
        <w:t>:</w:t>
      </w:r>
    </w:p>
    <w:p w:rsidR="00433394" w:rsidRDefault="00433394" w:rsidP="00433394">
      <w:pPr>
        <w:spacing w:line="360" w:lineRule="auto"/>
        <w:jc w:val="center"/>
      </w:pPr>
    </w:p>
    <w:p w:rsidR="00110873" w:rsidRPr="000554D6" w:rsidRDefault="00110873" w:rsidP="00110873">
      <w:pPr>
        <w:spacing w:line="360" w:lineRule="auto"/>
        <w:jc w:val="center"/>
      </w:pPr>
    </w:p>
    <w:p w:rsidR="00110873" w:rsidRDefault="00110873" w:rsidP="00110873">
      <w:pPr>
        <w:tabs>
          <w:tab w:val="left" w:pos="5720"/>
        </w:tabs>
        <w:jc w:val="center"/>
      </w:pPr>
      <w:r w:rsidRPr="000554D6">
        <w:t>Relator</w:t>
      </w:r>
      <w:r>
        <w:t>a</w:t>
      </w:r>
      <w:r w:rsidRPr="000554D6">
        <w:t xml:space="preserve"> Vereador</w:t>
      </w:r>
      <w:r>
        <w:t>a Rosemary Rodrigues Araújo Oliveira</w:t>
      </w:r>
      <w:r w:rsidRPr="000554D6">
        <w:t xml:space="preserve"> </w:t>
      </w:r>
    </w:p>
    <w:p w:rsidR="00110873" w:rsidRPr="000554D6" w:rsidRDefault="00110873" w:rsidP="00110873">
      <w:pPr>
        <w:tabs>
          <w:tab w:val="left" w:pos="5720"/>
        </w:tabs>
        <w:jc w:val="center"/>
      </w:pPr>
      <w:r w:rsidRPr="000554D6">
        <w:t xml:space="preserve">Votamos de acordo com </w:t>
      </w:r>
      <w:r w:rsidR="006E50B2">
        <w:t>a</w:t>
      </w:r>
      <w:r w:rsidRPr="000554D6">
        <w:t xml:space="preserve"> relator</w:t>
      </w:r>
      <w:r>
        <w:t>a</w:t>
      </w:r>
      <w:r w:rsidRPr="000554D6">
        <w:t>:</w:t>
      </w:r>
    </w:p>
    <w:p w:rsidR="00110873" w:rsidRPr="000554D6" w:rsidRDefault="00110873" w:rsidP="00110873">
      <w:pPr>
        <w:tabs>
          <w:tab w:val="left" w:pos="5720"/>
        </w:tabs>
        <w:jc w:val="center"/>
      </w:pPr>
    </w:p>
    <w:p w:rsidR="00433394" w:rsidRDefault="00433394" w:rsidP="00433394">
      <w:pPr>
        <w:tabs>
          <w:tab w:val="left" w:pos="5720"/>
        </w:tabs>
        <w:jc w:val="center"/>
      </w:pPr>
    </w:p>
    <w:p w:rsidR="00433394" w:rsidRPr="000554D6" w:rsidRDefault="00433394" w:rsidP="00433394">
      <w:pPr>
        <w:spacing w:line="360" w:lineRule="auto"/>
        <w:jc w:val="center"/>
      </w:pPr>
    </w:p>
    <w:p w:rsidR="00433394" w:rsidRDefault="00433394" w:rsidP="00433394">
      <w:pPr>
        <w:tabs>
          <w:tab w:val="left" w:pos="5720"/>
        </w:tabs>
        <w:ind w:left="708" w:hanging="708"/>
        <w:jc w:val="both"/>
      </w:pPr>
      <w:r>
        <w:t xml:space="preserve">  </w:t>
      </w:r>
      <w:r w:rsidR="00110873">
        <w:t xml:space="preserve">    </w:t>
      </w:r>
      <w:r>
        <w:t xml:space="preserve"> </w:t>
      </w:r>
      <w:proofErr w:type="spellStart"/>
      <w:r w:rsidR="00110873">
        <w:t>Heriberto</w:t>
      </w:r>
      <w:proofErr w:type="spellEnd"/>
      <w:r w:rsidR="00110873">
        <w:t xml:space="preserve"> Tavares do Amaral</w:t>
      </w:r>
      <w:r>
        <w:tab/>
      </w:r>
      <w:r>
        <w:tab/>
      </w:r>
      <w:r w:rsidR="00FC65E7">
        <w:t xml:space="preserve">Reginaldo Teixeira Santos </w:t>
      </w:r>
    </w:p>
    <w:p w:rsidR="00433394" w:rsidRPr="000554D6" w:rsidRDefault="00433394" w:rsidP="00433394">
      <w:pPr>
        <w:tabs>
          <w:tab w:val="left" w:pos="5720"/>
        </w:tabs>
        <w:ind w:left="708" w:hanging="708"/>
        <w:jc w:val="both"/>
      </w:pPr>
      <w:r w:rsidRPr="000554D6">
        <w:t xml:space="preserve">     </w:t>
      </w:r>
      <w:r>
        <w:t xml:space="preserve">      </w:t>
      </w:r>
      <w:r w:rsidR="00110873">
        <w:t xml:space="preserve">   </w:t>
      </w:r>
      <w:r w:rsidRPr="000554D6">
        <w:t>Vereador Revisor</w:t>
      </w:r>
      <w:r w:rsidRPr="000554D6">
        <w:tab/>
      </w:r>
      <w:r w:rsidRPr="000554D6">
        <w:tab/>
      </w:r>
      <w:r>
        <w:t xml:space="preserve">   </w:t>
      </w:r>
      <w:r w:rsidRPr="000554D6">
        <w:t xml:space="preserve"> Vereador Presidente</w:t>
      </w:r>
    </w:p>
    <w:p w:rsidR="00433394" w:rsidRDefault="00433394" w:rsidP="00433394">
      <w:pPr>
        <w:tabs>
          <w:tab w:val="left" w:pos="6160"/>
        </w:tabs>
        <w:jc w:val="both"/>
      </w:pPr>
    </w:p>
    <w:p w:rsidR="000B65E8" w:rsidRDefault="000B65E8" w:rsidP="000B65E8">
      <w:pPr>
        <w:tabs>
          <w:tab w:val="left" w:pos="5720"/>
        </w:tabs>
      </w:pPr>
    </w:p>
    <w:p w:rsidR="00433394" w:rsidRDefault="00433394" w:rsidP="000B65E8">
      <w:pPr>
        <w:tabs>
          <w:tab w:val="left" w:pos="5720"/>
        </w:tabs>
      </w:pPr>
    </w:p>
    <w:p w:rsidR="0001355C" w:rsidRPr="0001355C" w:rsidRDefault="0001355C" w:rsidP="0001355C">
      <w:pPr>
        <w:jc w:val="center"/>
        <w:rPr>
          <w:b/>
        </w:rPr>
      </w:pPr>
      <w:r w:rsidRPr="000554D6">
        <w:rPr>
          <w:b/>
        </w:rPr>
        <w:t>Sala das C</w:t>
      </w:r>
      <w:r w:rsidRPr="00F75B7E">
        <w:rPr>
          <w:b/>
        </w:rPr>
        <w:t xml:space="preserve">omissões, </w:t>
      </w:r>
      <w:r w:rsidR="006E50B2">
        <w:rPr>
          <w:b/>
        </w:rPr>
        <w:t>21</w:t>
      </w:r>
      <w:r w:rsidRPr="00F75B7E">
        <w:rPr>
          <w:b/>
        </w:rPr>
        <w:t xml:space="preserve"> de </w:t>
      </w:r>
      <w:r w:rsidR="006E50B2">
        <w:rPr>
          <w:b/>
        </w:rPr>
        <w:t xml:space="preserve">maio </w:t>
      </w:r>
      <w:r w:rsidR="0046060A">
        <w:rPr>
          <w:b/>
        </w:rPr>
        <w:t>d</w:t>
      </w:r>
      <w:r w:rsidRPr="00F75B7E">
        <w:rPr>
          <w:b/>
        </w:rPr>
        <w:t>e 201</w:t>
      </w:r>
      <w:r w:rsidR="006E50B2">
        <w:rPr>
          <w:b/>
        </w:rPr>
        <w:t>8</w:t>
      </w:r>
      <w:r w:rsidRPr="00F75B7E">
        <w:rPr>
          <w:b/>
        </w:rPr>
        <w:t>.</w:t>
      </w:r>
    </w:p>
    <w:sectPr w:rsidR="0001355C" w:rsidRPr="0001355C" w:rsidSect="00576777">
      <w:footerReference w:type="default" r:id="rId6"/>
      <w:pgSz w:w="11906" w:h="16838"/>
      <w:pgMar w:top="2665" w:right="1134" w:bottom="1418" w:left="1701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96" w:rsidRDefault="00705096" w:rsidP="00A67C2E">
      <w:r>
        <w:separator/>
      </w:r>
    </w:p>
  </w:endnote>
  <w:endnote w:type="continuationSeparator" w:id="0">
    <w:p w:rsidR="00705096" w:rsidRDefault="00705096" w:rsidP="00A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C2E" w:rsidRPr="00A67C2E" w:rsidRDefault="00A67C2E">
    <w:pPr>
      <w:pStyle w:val="Rodap"/>
      <w:jc w:val="right"/>
    </w:pPr>
    <w:proofErr w:type="spellStart"/>
    <w:r w:rsidRPr="00A67C2E">
      <w:t>Aj</w:t>
    </w:r>
    <w:proofErr w:type="spellEnd"/>
    <w:r w:rsidR="009004FF">
      <w:t>/</w:t>
    </w:r>
    <w:r w:rsidR="00717A4F">
      <w:t>Afc</w:t>
    </w:r>
    <w:r w:rsidR="00BD1C76" w:rsidRPr="00A67C2E">
      <w:rPr>
        <w:bCs/>
      </w:rPr>
      <w:fldChar w:fldCharType="begin"/>
    </w:r>
    <w:r w:rsidRPr="00A67C2E">
      <w:rPr>
        <w:bCs/>
      </w:rPr>
      <w:instrText>PAGE</w:instrText>
    </w:r>
    <w:r w:rsidR="00BD1C76" w:rsidRPr="00A67C2E">
      <w:rPr>
        <w:bCs/>
      </w:rPr>
      <w:fldChar w:fldCharType="separate"/>
    </w:r>
    <w:r w:rsidR="003B1E24">
      <w:rPr>
        <w:bCs/>
        <w:noProof/>
      </w:rPr>
      <w:t>3</w:t>
    </w:r>
    <w:r w:rsidR="00BD1C76" w:rsidRPr="00A67C2E">
      <w:rPr>
        <w:bCs/>
      </w:rPr>
      <w:fldChar w:fldCharType="end"/>
    </w:r>
    <w:r w:rsidRPr="00A67C2E">
      <w:rPr>
        <w:bCs/>
      </w:rPr>
      <w:t>/</w:t>
    </w:r>
    <w:r w:rsidR="00BD1C76" w:rsidRPr="00A67C2E">
      <w:rPr>
        <w:bCs/>
      </w:rPr>
      <w:fldChar w:fldCharType="begin"/>
    </w:r>
    <w:r w:rsidRPr="00A67C2E">
      <w:rPr>
        <w:bCs/>
      </w:rPr>
      <w:instrText>NUMPAGES</w:instrText>
    </w:r>
    <w:r w:rsidR="00BD1C76" w:rsidRPr="00A67C2E">
      <w:rPr>
        <w:bCs/>
      </w:rPr>
      <w:fldChar w:fldCharType="separate"/>
    </w:r>
    <w:r w:rsidR="003B1E24">
      <w:rPr>
        <w:bCs/>
        <w:noProof/>
      </w:rPr>
      <w:t>4</w:t>
    </w:r>
    <w:r w:rsidR="00BD1C76" w:rsidRPr="00A67C2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96" w:rsidRDefault="00705096" w:rsidP="00A67C2E">
      <w:r>
        <w:separator/>
      </w:r>
    </w:p>
  </w:footnote>
  <w:footnote w:type="continuationSeparator" w:id="0">
    <w:p w:rsidR="00705096" w:rsidRDefault="00705096" w:rsidP="00A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E"/>
    <w:rsid w:val="0000704A"/>
    <w:rsid w:val="0001355C"/>
    <w:rsid w:val="00023163"/>
    <w:rsid w:val="000325AD"/>
    <w:rsid w:val="00055472"/>
    <w:rsid w:val="000554D6"/>
    <w:rsid w:val="00063BA4"/>
    <w:rsid w:val="00067317"/>
    <w:rsid w:val="00072F45"/>
    <w:rsid w:val="000B65E8"/>
    <w:rsid w:val="000C5868"/>
    <w:rsid w:val="000F463A"/>
    <w:rsid w:val="000F47E8"/>
    <w:rsid w:val="00110873"/>
    <w:rsid w:val="0011684D"/>
    <w:rsid w:val="00120795"/>
    <w:rsid w:val="00123E08"/>
    <w:rsid w:val="00124354"/>
    <w:rsid w:val="00133640"/>
    <w:rsid w:val="00152FA9"/>
    <w:rsid w:val="001A3BE2"/>
    <w:rsid w:val="001B513E"/>
    <w:rsid w:val="00235E47"/>
    <w:rsid w:val="00261C67"/>
    <w:rsid w:val="002959AA"/>
    <w:rsid w:val="002A1FD0"/>
    <w:rsid w:val="002A318A"/>
    <w:rsid w:val="002B1B05"/>
    <w:rsid w:val="002B26CD"/>
    <w:rsid w:val="002B409D"/>
    <w:rsid w:val="002C31D2"/>
    <w:rsid w:val="002E14B6"/>
    <w:rsid w:val="002F2428"/>
    <w:rsid w:val="003222A9"/>
    <w:rsid w:val="00352581"/>
    <w:rsid w:val="0036170D"/>
    <w:rsid w:val="00362008"/>
    <w:rsid w:val="003737A3"/>
    <w:rsid w:val="0038545F"/>
    <w:rsid w:val="0039288D"/>
    <w:rsid w:val="00393A2B"/>
    <w:rsid w:val="003B1920"/>
    <w:rsid w:val="003B1E24"/>
    <w:rsid w:val="003B3B6B"/>
    <w:rsid w:val="003D338B"/>
    <w:rsid w:val="00433394"/>
    <w:rsid w:val="0046060A"/>
    <w:rsid w:val="00576777"/>
    <w:rsid w:val="00587238"/>
    <w:rsid w:val="00592E6D"/>
    <w:rsid w:val="00595580"/>
    <w:rsid w:val="005A4F9D"/>
    <w:rsid w:val="005C2F21"/>
    <w:rsid w:val="005F72CA"/>
    <w:rsid w:val="0063598F"/>
    <w:rsid w:val="00643EF6"/>
    <w:rsid w:val="006A25C5"/>
    <w:rsid w:val="006E50B2"/>
    <w:rsid w:val="006E6677"/>
    <w:rsid w:val="00705096"/>
    <w:rsid w:val="00717021"/>
    <w:rsid w:val="00717A4F"/>
    <w:rsid w:val="00735485"/>
    <w:rsid w:val="007500D8"/>
    <w:rsid w:val="00757DCD"/>
    <w:rsid w:val="00790F10"/>
    <w:rsid w:val="007A50A2"/>
    <w:rsid w:val="00817E59"/>
    <w:rsid w:val="00824696"/>
    <w:rsid w:val="00840CAF"/>
    <w:rsid w:val="00856232"/>
    <w:rsid w:val="008A3EA7"/>
    <w:rsid w:val="008B30BF"/>
    <w:rsid w:val="009004FF"/>
    <w:rsid w:val="009221BB"/>
    <w:rsid w:val="00952B3B"/>
    <w:rsid w:val="009609EB"/>
    <w:rsid w:val="00970675"/>
    <w:rsid w:val="00987E31"/>
    <w:rsid w:val="00994041"/>
    <w:rsid w:val="009D3B8B"/>
    <w:rsid w:val="009E7248"/>
    <w:rsid w:val="00A12DDD"/>
    <w:rsid w:val="00A2664B"/>
    <w:rsid w:val="00A62349"/>
    <w:rsid w:val="00A67C2E"/>
    <w:rsid w:val="00A748E8"/>
    <w:rsid w:val="00A77436"/>
    <w:rsid w:val="00AA68FB"/>
    <w:rsid w:val="00AB49F9"/>
    <w:rsid w:val="00AD1528"/>
    <w:rsid w:val="00AE391D"/>
    <w:rsid w:val="00AE4FD6"/>
    <w:rsid w:val="00AF1992"/>
    <w:rsid w:val="00AF388C"/>
    <w:rsid w:val="00B348F2"/>
    <w:rsid w:val="00B514ED"/>
    <w:rsid w:val="00BC1813"/>
    <w:rsid w:val="00BC4915"/>
    <w:rsid w:val="00BC695C"/>
    <w:rsid w:val="00BD1C76"/>
    <w:rsid w:val="00C1083B"/>
    <w:rsid w:val="00C14AB7"/>
    <w:rsid w:val="00C34707"/>
    <w:rsid w:val="00C34A81"/>
    <w:rsid w:val="00C9496A"/>
    <w:rsid w:val="00CA2681"/>
    <w:rsid w:val="00CE141B"/>
    <w:rsid w:val="00D06AB3"/>
    <w:rsid w:val="00D224EA"/>
    <w:rsid w:val="00D33425"/>
    <w:rsid w:val="00D35E2A"/>
    <w:rsid w:val="00D655AE"/>
    <w:rsid w:val="00D67A77"/>
    <w:rsid w:val="00DE1976"/>
    <w:rsid w:val="00DE5996"/>
    <w:rsid w:val="00DF03DC"/>
    <w:rsid w:val="00DF6443"/>
    <w:rsid w:val="00E03AF2"/>
    <w:rsid w:val="00E337F7"/>
    <w:rsid w:val="00E52D72"/>
    <w:rsid w:val="00E53DDF"/>
    <w:rsid w:val="00E75BA7"/>
    <w:rsid w:val="00E82CF6"/>
    <w:rsid w:val="00E87CF7"/>
    <w:rsid w:val="00EB70AF"/>
    <w:rsid w:val="00ED0946"/>
    <w:rsid w:val="00EE1473"/>
    <w:rsid w:val="00F14161"/>
    <w:rsid w:val="00F47F0C"/>
    <w:rsid w:val="00F70BC8"/>
    <w:rsid w:val="00F75B7E"/>
    <w:rsid w:val="00F81B21"/>
    <w:rsid w:val="00FB0F97"/>
    <w:rsid w:val="00FC65E7"/>
    <w:rsid w:val="00FD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4C8D96-ACBF-4433-9DB9-8234BCE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8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D338B"/>
    <w:pPr>
      <w:keepNext/>
      <w:jc w:val="center"/>
      <w:outlineLvl w:val="1"/>
    </w:pPr>
    <w:rPr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C2E"/>
  </w:style>
  <w:style w:type="paragraph" w:styleId="Rodap">
    <w:name w:val="footer"/>
    <w:basedOn w:val="Normal"/>
    <w:link w:val="RodapChar"/>
    <w:uiPriority w:val="99"/>
    <w:unhideWhenUsed/>
    <w:rsid w:val="00A67C2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67C2E"/>
  </w:style>
  <w:style w:type="character" w:customStyle="1" w:styleId="Ttulo2Char">
    <w:name w:val="Título 2 Char"/>
    <w:basedOn w:val="Fontepargpadro"/>
    <w:link w:val="Ttulo2"/>
    <w:rsid w:val="003D338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1B21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F81B21"/>
    <w:pPr>
      <w:ind w:left="2832"/>
      <w:jc w:val="both"/>
    </w:pPr>
    <w:rPr>
      <w:rFonts w:ascii="Arial" w:hAnsi="Arial"/>
      <w:b/>
      <w:bCs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F81B21"/>
    <w:rPr>
      <w:rFonts w:ascii="Arial" w:eastAsia="Times New Roman" w:hAnsi="Arial" w:cs="Times New Roman"/>
      <w:b/>
      <w:bCs/>
      <w:i/>
      <w:i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1355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13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70BC8"/>
    <w:pPr>
      <w:spacing w:after="120"/>
    </w:pPr>
    <w:rPr>
      <w:rFonts w:eastAsia="Calibri"/>
    </w:rPr>
  </w:style>
  <w:style w:type="character" w:customStyle="1" w:styleId="CorpodetextoChar">
    <w:name w:val="Corpo de texto Char"/>
    <w:basedOn w:val="Fontepargpadro"/>
    <w:link w:val="Corpodetexto"/>
    <w:rsid w:val="00F70B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André</cp:lastModifiedBy>
  <cp:revision>19</cp:revision>
  <cp:lastPrinted>2017-08-07T20:58:00Z</cp:lastPrinted>
  <dcterms:created xsi:type="dcterms:W3CDTF">2018-05-22T12:53:00Z</dcterms:created>
  <dcterms:modified xsi:type="dcterms:W3CDTF">2018-05-22T18:09:00Z</dcterms:modified>
</cp:coreProperties>
</file>