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Nº </w:t>
      </w:r>
      <w:r w:rsidR="00084AB2">
        <w:rPr>
          <w:b/>
          <w:bCs/>
        </w:rPr>
        <w:t>3</w:t>
      </w:r>
      <w:r w:rsidR="00BB43F0">
        <w:rPr>
          <w:b/>
          <w:bCs/>
        </w:rPr>
        <w:t>4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F2D9B" w:rsidRDefault="00846D57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Emenda Modificativa </w:t>
      </w:r>
      <w:proofErr w:type="gramStart"/>
      <w:r>
        <w:rPr>
          <w:i/>
          <w:iCs/>
        </w:rPr>
        <w:t>nº.</w:t>
      </w:r>
      <w:proofErr w:type="gramEnd"/>
      <w:r>
        <w:rPr>
          <w:i/>
          <w:iCs/>
        </w:rPr>
        <w:t>0</w:t>
      </w:r>
      <w:r w:rsidR="00685DD9">
        <w:rPr>
          <w:i/>
          <w:iCs/>
        </w:rPr>
        <w:t>2</w:t>
      </w:r>
      <w:r>
        <w:rPr>
          <w:i/>
          <w:iCs/>
        </w:rPr>
        <w:t xml:space="preserve"> ao </w:t>
      </w: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08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33170B" w:rsidRDefault="00846D57" w:rsidP="00846D57">
      <w:pPr>
        <w:spacing w:line="360" w:lineRule="auto"/>
        <w:jc w:val="both"/>
      </w:pP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a emenda parlamentar de autoria do Vereador Evandro da Silva Oliveira ao projeto de lei complementar em comento, que </w:t>
      </w:r>
      <w:r w:rsidRPr="0033170B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Pr="0033170B">
        <w:rPr>
          <w:rFonts w:ascii="Times New Roman" w:hAnsi="Times New Roman"/>
          <w:b w:val="0"/>
          <w:i w:val="0"/>
        </w:rPr>
        <w:t>de confiança de livre nomeação e exoneração do Chefe do Executivo Municipal e dá outras providências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>A emenda prevê a alteração do artigo 56 do referido projeto de lei complementar para restringir à Secretaria Municipal de saúde apenas com o seu respectivo Secretário de Saúde, excluído do texto, portanto, o Secretário Adjunto da Saúde.</w:t>
      </w:r>
    </w:p>
    <w:p w:rsidR="0033170B" w:rsidRP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846D57" w:rsidRDefault="00846D57" w:rsidP="00846D57">
      <w:pPr>
        <w:spacing w:line="360" w:lineRule="auto"/>
        <w:ind w:firstLine="1134"/>
        <w:jc w:val="both"/>
      </w:pPr>
    </w:p>
    <w:p w:rsidR="00475C1F" w:rsidRPr="0033170B" w:rsidRDefault="00475C1F" w:rsidP="00846D57">
      <w:pPr>
        <w:spacing w:line="360" w:lineRule="auto"/>
        <w:ind w:firstLine="1134"/>
        <w:jc w:val="both"/>
      </w:pP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t xml:space="preserve">A matéria versada na emenda apresenta uma relação direta ao texto do projeto </w:t>
      </w:r>
      <w:proofErr w:type="gramStart"/>
      <w:r w:rsidRPr="0033170B">
        <w:t>sob an</w:t>
      </w:r>
      <w:r w:rsidR="008E6F7A" w:rsidRPr="0033170B">
        <w:t>á</w:t>
      </w:r>
      <w:r w:rsidRPr="0033170B">
        <w:t>lise</w:t>
      </w:r>
      <w:proofErr w:type="gramEnd"/>
      <w:r w:rsidRPr="0033170B">
        <w:t xml:space="preserve">, </w:t>
      </w:r>
      <w:r w:rsidR="00AB7EF0" w:rsidRPr="0033170B">
        <w:t xml:space="preserve">razão pela qual a iniciativa da proposição é válida. </w:t>
      </w:r>
    </w:p>
    <w:p w:rsidR="00475C1F" w:rsidRDefault="00475C1F" w:rsidP="0033170B">
      <w:pPr>
        <w:spacing w:line="360" w:lineRule="auto"/>
        <w:ind w:firstLine="851"/>
        <w:jc w:val="both"/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ab/>
      </w:r>
    </w:p>
    <w:p w:rsidR="00685DD9" w:rsidRPr="0033170B" w:rsidRDefault="00DC4CF1" w:rsidP="0033170B">
      <w:pPr>
        <w:spacing w:line="360" w:lineRule="auto"/>
        <w:ind w:firstLine="851"/>
        <w:jc w:val="both"/>
      </w:pPr>
      <w:r w:rsidRPr="0033170B">
        <w:t xml:space="preserve">  </w:t>
      </w:r>
      <w:r w:rsidR="00685DD9" w:rsidRPr="0033170B">
        <w:t>A alteração proposta fundamenta sob o argumento de que as funções de responsabilidade e competência do eventual Secretário Adjunto da Saúde são na verdade do próprio Secretário da Saúde, que por sua vez determina as atividades aos servidores técnicos por este chefiado.</w:t>
      </w:r>
    </w:p>
    <w:p w:rsidR="003F6C4D" w:rsidRPr="0033170B" w:rsidRDefault="003F6C4D" w:rsidP="0033170B">
      <w:pPr>
        <w:spacing w:line="360" w:lineRule="auto"/>
        <w:ind w:firstLine="851"/>
        <w:jc w:val="both"/>
      </w:pP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lastRenderedPageBreak/>
        <w:t xml:space="preserve">Portanto, não há objeção quanto </w:t>
      </w:r>
      <w:proofErr w:type="gramStart"/>
      <w:r w:rsidRPr="0033170B">
        <w:t>a</w:t>
      </w:r>
      <w:proofErr w:type="gramEnd"/>
      <w:r w:rsidRPr="0033170B">
        <w:t xml:space="preserve"> constitucionalidade e legalidade d</w:t>
      </w:r>
      <w:r w:rsidR="008E6F7A" w:rsidRPr="0033170B">
        <w:t>a</w:t>
      </w:r>
      <w:r w:rsidRPr="0033170B">
        <w:t xml:space="preserve"> </w:t>
      </w:r>
      <w:r w:rsidR="008E6F7A" w:rsidRPr="0033170B">
        <w:t>emenda</w:t>
      </w:r>
      <w:r w:rsidRPr="0033170B">
        <w:t>, estando atendidos os requisitos exigidos na legislação em vigor, ficando, por isso, garantida a juridicidade.</w:t>
      </w:r>
    </w:p>
    <w:p w:rsidR="00846D57" w:rsidRDefault="00846D57" w:rsidP="00846D57">
      <w:pPr>
        <w:spacing w:line="360" w:lineRule="auto"/>
        <w:ind w:firstLine="851"/>
        <w:jc w:val="both"/>
      </w:pPr>
    </w:p>
    <w:p w:rsidR="00475C1F" w:rsidRPr="0033170B" w:rsidRDefault="00475C1F" w:rsidP="00846D57">
      <w:pPr>
        <w:spacing w:line="360" w:lineRule="auto"/>
        <w:ind w:firstLine="851"/>
        <w:jc w:val="both"/>
      </w:pPr>
    </w:p>
    <w:p w:rsidR="00846D57" w:rsidRPr="0033170B" w:rsidRDefault="00846D57" w:rsidP="00846D57">
      <w:pPr>
        <w:spacing w:line="360" w:lineRule="auto"/>
        <w:ind w:firstLine="851"/>
        <w:jc w:val="both"/>
      </w:pPr>
      <w:r w:rsidRPr="0033170B">
        <w:t xml:space="preserve">Noutro giro, </w:t>
      </w:r>
      <w:r w:rsidR="008E6F7A" w:rsidRPr="0033170B">
        <w:t xml:space="preserve">ela </w:t>
      </w:r>
      <w:r w:rsidRPr="0033170B">
        <w:t>atende, também, a boa técnica legislativa, respeitando, inclusive, os preceitos contidos na Lei Complementar Federal nº 95, de 26.02.1998, estando apto à tramitação, discussão e deliberação plenária.</w:t>
      </w:r>
    </w:p>
    <w:p w:rsidR="00846D57" w:rsidRDefault="00846D57" w:rsidP="00846D57">
      <w:pPr>
        <w:spacing w:line="360" w:lineRule="auto"/>
        <w:jc w:val="both"/>
        <w:rPr>
          <w:b/>
          <w:bCs/>
        </w:rPr>
      </w:pPr>
    </w:p>
    <w:p w:rsidR="00475C1F" w:rsidRPr="0033170B" w:rsidRDefault="00475C1F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846D57" w:rsidRDefault="00846D57" w:rsidP="00846D57">
      <w:pPr>
        <w:spacing w:line="360" w:lineRule="auto"/>
        <w:jc w:val="both"/>
      </w:pPr>
    </w:p>
    <w:p w:rsidR="00475C1F" w:rsidRPr="0033170B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>Não há n</w:t>
      </w:r>
      <w:r w:rsidR="008E6F7A" w:rsidRPr="0033170B">
        <w:t>a</w:t>
      </w:r>
      <w:r w:rsidRPr="0033170B">
        <w:t xml:space="preserve"> presente </w:t>
      </w:r>
      <w:r w:rsidR="008E6F7A" w:rsidRPr="0033170B">
        <w:t xml:space="preserve">emenda </w:t>
      </w:r>
      <w:r w:rsidRPr="0033170B">
        <w:t>apresentad</w:t>
      </w:r>
      <w:r w:rsidR="008E6F7A" w:rsidRPr="0033170B">
        <w:t>a</w:t>
      </w:r>
      <w:r w:rsidRPr="0033170B">
        <w:t xml:space="preserve"> quaisquer ilegalidades ou inconstitucionalidades. Por tais motivos, somos de parecer favorável à tramitação e deliberação plenária </w:t>
      </w:r>
      <w:r w:rsidR="008E6F7A" w:rsidRPr="0033170B">
        <w:t xml:space="preserve">da emenda modificativa </w:t>
      </w:r>
      <w:proofErr w:type="gramStart"/>
      <w:r w:rsidR="008E6F7A" w:rsidRPr="0033170B">
        <w:t>nº.</w:t>
      </w:r>
      <w:proofErr w:type="gramEnd"/>
      <w:r w:rsidR="008E6F7A" w:rsidRPr="0033170B">
        <w:t>0</w:t>
      </w:r>
      <w:r w:rsidR="003F6C4D" w:rsidRPr="0033170B">
        <w:t>2</w:t>
      </w:r>
      <w:r w:rsidR="008E6F7A">
        <w:t xml:space="preserve"> ao </w:t>
      </w:r>
      <w:r w:rsidRPr="00836EB9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Geny Gonçalves de Melo</w:t>
      </w:r>
    </w:p>
    <w:p w:rsidR="00846D57" w:rsidRPr="00836EB9" w:rsidRDefault="00846D57" w:rsidP="00846D57">
      <w:pPr>
        <w:tabs>
          <w:tab w:val="left" w:pos="6050"/>
        </w:tabs>
      </w:pPr>
      <w:r w:rsidRPr="00836EB9">
        <w:t xml:space="preserve">             Vereador Revisor                                                          Vereador</w:t>
      </w:r>
      <w:r w:rsidR="00E67622">
        <w:t>a</w:t>
      </w:r>
      <w:r w:rsidRPr="00836EB9">
        <w:t xml:space="preserve"> Presidente</w:t>
      </w:r>
      <w:r w:rsidR="00E67622">
        <w:t xml:space="preserve"> Suplente</w:t>
      </w:r>
    </w:p>
    <w:p w:rsidR="00E67622" w:rsidRDefault="00E67622" w:rsidP="00E67622">
      <w:pPr>
        <w:tabs>
          <w:tab w:val="left" w:pos="6160"/>
        </w:tabs>
        <w:jc w:val="both"/>
        <w:rPr>
          <w:b/>
        </w:rPr>
      </w:pPr>
    </w:p>
    <w:p w:rsidR="00E67622" w:rsidRDefault="00E67622" w:rsidP="00E67622">
      <w:pPr>
        <w:tabs>
          <w:tab w:val="left" w:pos="6160"/>
        </w:tabs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o vereador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Cláudio Tolentino, presidente efetivo da comissão deixou de emitir voto por estar ausente da reunião, por motivo de luto familiar.</w:t>
      </w:r>
    </w:p>
    <w:p w:rsidR="00E67622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E67622" w:rsidRDefault="00E6762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Maur</w:t>
      </w:r>
      <w:r w:rsidR="00564BB3">
        <w:t>i</w:t>
      </w:r>
      <w:r w:rsidRPr="00836EB9">
        <w:t>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846D57" w:rsidRDefault="00846D57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475C1F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E67622">
        <w:t xml:space="preserve">Fernando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</w:t>
      </w:r>
      <w:r w:rsidR="00E67622">
        <w:t xml:space="preserve"> suplente</w:t>
      </w:r>
      <w:r w:rsidRPr="00836EB9">
        <w:t>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</w:r>
      <w:proofErr w:type="gramStart"/>
      <w:r w:rsidRPr="00836EB9">
        <w:t xml:space="preserve">    </w:t>
      </w:r>
      <w:proofErr w:type="gramEnd"/>
      <w:r w:rsidR="00167E38">
        <w:t>Evandro da silva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846D57" w:rsidRPr="00836EB9" w:rsidRDefault="00846D57" w:rsidP="00846D57">
      <w:pPr>
        <w:tabs>
          <w:tab w:val="left" w:pos="6160"/>
        </w:tabs>
        <w:jc w:val="both"/>
        <w:rPr>
          <w:b/>
        </w:rPr>
      </w:pPr>
    </w:p>
    <w:p w:rsidR="00167E38" w:rsidRDefault="00167E38" w:rsidP="00167E38">
      <w:pPr>
        <w:tabs>
          <w:tab w:val="left" w:pos="6160"/>
        </w:tabs>
        <w:jc w:val="both"/>
        <w:rPr>
          <w:b/>
        </w:rPr>
      </w:pPr>
    </w:p>
    <w:p w:rsidR="00167E38" w:rsidRDefault="00167E38" w:rsidP="00167E38">
      <w:pPr>
        <w:tabs>
          <w:tab w:val="left" w:pos="6160"/>
        </w:tabs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o vereador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Cláudio Tolentino, presidente efetivo da comissão deixou de emitir voto por estar ausente da reunião, por motivo de luto familiar.</w:t>
      </w:r>
    </w:p>
    <w:p w:rsidR="00167E38" w:rsidRDefault="00167E38" w:rsidP="00846D57">
      <w:pPr>
        <w:jc w:val="center"/>
        <w:rPr>
          <w:b/>
        </w:rPr>
      </w:pPr>
    </w:p>
    <w:p w:rsidR="00167E38" w:rsidRDefault="00167E38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167E38">
        <w:rPr>
          <w:b/>
        </w:rPr>
        <w:t>11</w:t>
      </w:r>
      <w:r w:rsidRPr="00836EB9">
        <w:rPr>
          <w:b/>
        </w:rPr>
        <w:t xml:space="preserve"> de </w:t>
      </w:r>
      <w:r w:rsidR="00167E38">
        <w:rPr>
          <w:b/>
        </w:rPr>
        <w:t xml:space="preserve">setembro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B5" w:rsidRDefault="007C0CB5" w:rsidP="005953A0">
      <w:r>
        <w:separator/>
      </w:r>
    </w:p>
  </w:endnote>
  <w:endnote w:type="continuationSeparator" w:id="0">
    <w:p w:rsidR="007C0CB5" w:rsidRDefault="007C0CB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B2D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7C2B2D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B5" w:rsidRDefault="007C0CB5" w:rsidP="005953A0">
      <w:r>
        <w:separator/>
      </w:r>
    </w:p>
  </w:footnote>
  <w:footnote w:type="continuationSeparator" w:id="0">
    <w:p w:rsidR="007C0CB5" w:rsidRDefault="007C0CB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71A7A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0CB5"/>
    <w:rsid w:val="007C2B2D"/>
    <w:rsid w:val="007C39E7"/>
    <w:rsid w:val="007E0126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56B4"/>
    <w:rsid w:val="00925FB8"/>
    <w:rsid w:val="009347D4"/>
    <w:rsid w:val="00937157"/>
    <w:rsid w:val="00950822"/>
    <w:rsid w:val="0095744E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23EC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DE32-0F70-4F2E-A0AB-EF76EF3E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2017-08-21T20:10:00Z</cp:lastPrinted>
  <dcterms:created xsi:type="dcterms:W3CDTF">2017-09-13T18:01:00Z</dcterms:created>
  <dcterms:modified xsi:type="dcterms:W3CDTF">2017-09-13T18:01:00Z</dcterms:modified>
</cp:coreProperties>
</file>