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3D" w:rsidRDefault="004D113D" w:rsidP="004D113D">
      <w:pPr>
        <w:jc w:val="center"/>
        <w:rPr>
          <w:b/>
          <w:sz w:val="24"/>
          <w:szCs w:val="28"/>
        </w:rPr>
      </w:pPr>
      <w:r w:rsidRPr="004D113D">
        <w:rPr>
          <w:b/>
          <w:sz w:val="24"/>
          <w:szCs w:val="28"/>
        </w:rPr>
        <w:t>PARECER N° 04/2017</w:t>
      </w:r>
    </w:p>
    <w:p w:rsidR="004D113D" w:rsidRDefault="004D113D" w:rsidP="004D113D">
      <w:pPr>
        <w:jc w:val="right"/>
        <w:rPr>
          <w:b/>
          <w:sz w:val="24"/>
          <w:szCs w:val="28"/>
        </w:rPr>
      </w:pPr>
    </w:p>
    <w:p w:rsidR="004D113D" w:rsidRDefault="004D113D" w:rsidP="00CD1F13">
      <w:pPr>
        <w:ind w:left="4535"/>
        <w:jc w:val="both"/>
        <w:rPr>
          <w:sz w:val="24"/>
          <w:szCs w:val="28"/>
        </w:rPr>
      </w:pPr>
      <w:r>
        <w:rPr>
          <w:sz w:val="24"/>
          <w:szCs w:val="28"/>
        </w:rPr>
        <w:t>Projeto de Lei n° 3/2017 – Aspectos de                                                               Constitucionalidade – Legalidade –                                                                                        Redação – Mérito.</w:t>
      </w:r>
    </w:p>
    <w:p w:rsidR="004D113D" w:rsidRDefault="004D113D" w:rsidP="004D113D">
      <w:pPr>
        <w:rPr>
          <w:b/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CB030B">
        <w:rPr>
          <w:sz w:val="24"/>
          <w:szCs w:val="28"/>
        </w:rPr>
        <w:t xml:space="preserve">         </w:t>
      </w:r>
      <w:r>
        <w:rPr>
          <w:b/>
          <w:sz w:val="24"/>
          <w:szCs w:val="28"/>
        </w:rPr>
        <w:t>01 – Do Relatório:</w:t>
      </w:r>
    </w:p>
    <w:p w:rsidR="004D113D" w:rsidRPr="00CB030B" w:rsidRDefault="004D113D" w:rsidP="00CB030B">
      <w:pPr>
        <w:jc w:val="both"/>
        <w:rPr>
          <w:b/>
          <w:sz w:val="24"/>
          <w:szCs w:val="28"/>
        </w:rPr>
      </w:pPr>
    </w:p>
    <w:p w:rsidR="004D113D" w:rsidRDefault="004D113D" w:rsidP="00CB030B">
      <w:pPr>
        <w:jc w:val="both"/>
        <w:rPr>
          <w:szCs w:val="28"/>
        </w:rPr>
      </w:pPr>
      <w:r w:rsidRPr="00CB030B">
        <w:rPr>
          <w:b/>
          <w:sz w:val="24"/>
          <w:szCs w:val="28"/>
        </w:rPr>
        <w:tab/>
      </w:r>
      <w:r w:rsidRPr="00CB030B">
        <w:rPr>
          <w:b/>
          <w:sz w:val="24"/>
          <w:szCs w:val="28"/>
        </w:rPr>
        <w:tab/>
      </w:r>
      <w:r w:rsidR="00CB030B">
        <w:rPr>
          <w:b/>
          <w:sz w:val="24"/>
          <w:szCs w:val="28"/>
        </w:rPr>
        <w:t xml:space="preserve">        </w:t>
      </w:r>
      <w:r w:rsidRPr="00CB030B">
        <w:rPr>
          <w:szCs w:val="28"/>
        </w:rPr>
        <w:t xml:space="preserve">Em análise perante as doutas Comissões, nos termos do art. 87 do Regimento Interno desta Casa Legislativa, o projeto de Lei </w:t>
      </w:r>
      <w:r w:rsidR="00CB030B" w:rsidRPr="00CB030B">
        <w:rPr>
          <w:szCs w:val="28"/>
        </w:rPr>
        <w:t>em comento, de autoria do Exmo. Senhor Prefeito Municipal, que “Altera dispositivos da Lei n° 633 de 10 de abril de 1994, e da outras providências”.</w:t>
      </w:r>
    </w:p>
    <w:p w:rsidR="00CB030B" w:rsidRDefault="00CB030B" w:rsidP="00CB030B">
      <w:pPr>
        <w:jc w:val="both"/>
        <w:rPr>
          <w:szCs w:val="28"/>
        </w:rPr>
      </w:pPr>
    </w:p>
    <w:p w:rsidR="00CB030B" w:rsidRDefault="00CB030B" w:rsidP="00CB030B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 xml:space="preserve">       02 – Da fundamentação:</w:t>
      </w:r>
    </w:p>
    <w:p w:rsidR="00CB030B" w:rsidRPr="00CB030B" w:rsidRDefault="00CB030B" w:rsidP="00CB030B">
      <w:pPr>
        <w:jc w:val="both"/>
        <w:rPr>
          <w:b/>
          <w:sz w:val="28"/>
          <w:szCs w:val="28"/>
        </w:rPr>
      </w:pPr>
    </w:p>
    <w:p w:rsidR="00CB030B" w:rsidRPr="00CB030B" w:rsidRDefault="00CB030B" w:rsidP="00CB030B">
      <w:pPr>
        <w:jc w:val="both"/>
        <w:rPr>
          <w:szCs w:val="28"/>
        </w:rPr>
      </w:pPr>
      <w:r w:rsidRPr="00CB030B">
        <w:rPr>
          <w:b/>
          <w:sz w:val="28"/>
          <w:szCs w:val="28"/>
        </w:rPr>
        <w:tab/>
      </w:r>
      <w:r w:rsidRPr="00CB030B">
        <w:rPr>
          <w:b/>
          <w:szCs w:val="28"/>
        </w:rPr>
        <w:t xml:space="preserve">                     </w:t>
      </w:r>
      <w:r>
        <w:rPr>
          <w:sz w:val="20"/>
          <w:szCs w:val="28"/>
        </w:rPr>
        <w:t>A ma</w:t>
      </w:r>
      <w:r w:rsidRPr="00CB030B">
        <w:rPr>
          <w:szCs w:val="28"/>
        </w:rPr>
        <w:t>téria tratada no projeto de lei em questão é o assunto de interesse local, razão pela qual a iniciativa da proposição é válida, pois à evidência só o projeto de lei, de iniciativa do Executivo, poderá dispor sobre o tema, tendo em vista as disposições contidas na lei orgânica municipal.</w:t>
      </w:r>
    </w:p>
    <w:p w:rsidR="00CB030B" w:rsidRPr="00CB030B" w:rsidRDefault="00CB030B" w:rsidP="00CB030B">
      <w:pPr>
        <w:jc w:val="both"/>
        <w:rPr>
          <w:sz w:val="24"/>
          <w:szCs w:val="28"/>
        </w:rPr>
      </w:pPr>
    </w:p>
    <w:p w:rsidR="00CB030B" w:rsidRDefault="00CB030B" w:rsidP="00CB030B">
      <w:pPr>
        <w:jc w:val="both"/>
        <w:rPr>
          <w:szCs w:val="28"/>
        </w:rPr>
      </w:pPr>
      <w:r w:rsidRPr="00CB030B">
        <w:rPr>
          <w:sz w:val="24"/>
          <w:szCs w:val="28"/>
        </w:rPr>
        <w:tab/>
      </w:r>
      <w:r w:rsidRPr="00CB030B">
        <w:rPr>
          <w:sz w:val="24"/>
          <w:szCs w:val="28"/>
        </w:rPr>
        <w:tab/>
        <w:t xml:space="preserve">    </w:t>
      </w:r>
      <w:r w:rsidRPr="00CB030B">
        <w:rPr>
          <w:szCs w:val="28"/>
        </w:rPr>
        <w:t>O impacto orçamentário e financeiro anexo ao projeto, o aumento do subsídio mensal dos Conselheiros Tutelares do Município ora almejado não fere os limites</w:t>
      </w:r>
      <w:proofErr w:type="gramStart"/>
      <w:r>
        <w:rPr>
          <w:szCs w:val="28"/>
        </w:rPr>
        <w:t xml:space="preserve">  </w:t>
      </w:r>
      <w:r w:rsidRPr="00CB030B">
        <w:rPr>
          <w:szCs w:val="28"/>
        </w:rPr>
        <w:t xml:space="preserve"> </w:t>
      </w:r>
      <w:proofErr w:type="gramEnd"/>
      <w:r w:rsidRPr="00CB030B">
        <w:rPr>
          <w:szCs w:val="28"/>
        </w:rPr>
        <w:t xml:space="preserve">com despesa líquida pessoa no triênio 2017/2019. Portanto, </w:t>
      </w:r>
      <w:r>
        <w:rPr>
          <w:szCs w:val="28"/>
        </w:rPr>
        <w:t>a matéria trazida no Projeto de Lei n° 03/2017 não se mostra divergente à Lei Complementar 101/2000 (Lei de Responsabilidade Fiscal).</w:t>
      </w:r>
    </w:p>
    <w:p w:rsidR="00CB030B" w:rsidRPr="00CB030B" w:rsidRDefault="00CB030B" w:rsidP="00CB030B">
      <w:pPr>
        <w:jc w:val="both"/>
        <w:rPr>
          <w:szCs w:val="28"/>
        </w:rPr>
      </w:pPr>
    </w:p>
    <w:p w:rsidR="00CB030B" w:rsidRDefault="00CB030B" w:rsidP="00CB030B">
      <w:pPr>
        <w:jc w:val="both"/>
        <w:rPr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 </w:t>
      </w:r>
      <w:r>
        <w:rPr>
          <w:szCs w:val="28"/>
        </w:rPr>
        <w:t xml:space="preserve">Lado outro, </w:t>
      </w:r>
      <w:r w:rsidR="00D70E63">
        <w:rPr>
          <w:szCs w:val="28"/>
        </w:rPr>
        <w:t>o notório trabalho desenvolvido pelos membros do Conselho Tutelar deste Município merece reconhecimento peculiar, pois é inquestionável o atendimento social por eles desenvolvido, atuando de forma prévia e/ ou preliminar na busca dos interesses, garantias, segurança e direitos de crianças e adolescentes.</w:t>
      </w:r>
    </w:p>
    <w:p w:rsidR="00D70E63" w:rsidRDefault="00D70E63" w:rsidP="00CB030B">
      <w:pPr>
        <w:jc w:val="both"/>
        <w:rPr>
          <w:szCs w:val="28"/>
        </w:rPr>
      </w:pPr>
    </w:p>
    <w:p w:rsidR="00D70E63" w:rsidRDefault="00D70E63" w:rsidP="00CB030B">
      <w:pPr>
        <w:jc w:val="both"/>
        <w:rPr>
          <w:szCs w:val="28"/>
        </w:rPr>
      </w:pPr>
    </w:p>
    <w:p w:rsidR="00D70E63" w:rsidRDefault="00D70E63" w:rsidP="00CB030B">
      <w:pPr>
        <w:jc w:val="both"/>
        <w:rPr>
          <w:szCs w:val="28"/>
        </w:rPr>
      </w:pPr>
    </w:p>
    <w:p w:rsidR="00D70E63" w:rsidRDefault="00D70E63" w:rsidP="00CB030B">
      <w:pPr>
        <w:jc w:val="both"/>
        <w:rPr>
          <w:szCs w:val="28"/>
        </w:rPr>
      </w:pPr>
    </w:p>
    <w:p w:rsidR="00D70E63" w:rsidRDefault="00D70E63" w:rsidP="00CB030B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Portanto, nos termos de toda a legislação aplicável à espécie – Constituição Federal, Lei Orgânica e Regimento Interno desta Casa Legislativa – o Projeto de Lei n°      2/2017 é legal e </w:t>
      </w:r>
      <w:proofErr w:type="spellStart"/>
      <w:r>
        <w:rPr>
          <w:szCs w:val="28"/>
        </w:rPr>
        <w:t>constitucionai</w:t>
      </w:r>
      <w:r w:rsidR="00653697">
        <w:rPr>
          <w:szCs w:val="28"/>
        </w:rPr>
        <w:t>l</w:t>
      </w:r>
      <w:proofErr w:type="spellEnd"/>
      <w:r>
        <w:rPr>
          <w:szCs w:val="28"/>
        </w:rPr>
        <w:t xml:space="preserve"> cumprem os requisitos exigidos na legislação em vigor, estando garantida a juridicidade de matéria.</w:t>
      </w:r>
    </w:p>
    <w:p w:rsidR="00D70E63" w:rsidRDefault="00D70E63" w:rsidP="00CB030B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Por fim, o projeto em tela encontra- se redigido em boa técnica legislativa, respeitando inclusive os preceitos da Lei Complementar 95, de 26 de fevereiro de 1998, atendendo aos requisitos legais e indispensáveis exigidos, tanto pela legislação                            federal quanto municipal, estando aptos à tramitação, discussão e deliberação pelo Plenário.</w:t>
      </w:r>
    </w:p>
    <w:p w:rsidR="00D70E63" w:rsidRDefault="00D70E63" w:rsidP="00CB030B">
      <w:pPr>
        <w:jc w:val="both"/>
        <w:rPr>
          <w:szCs w:val="28"/>
        </w:rPr>
      </w:pPr>
    </w:p>
    <w:p w:rsidR="00D70E63" w:rsidRDefault="00D70E63" w:rsidP="00CB030B">
      <w:pPr>
        <w:jc w:val="both"/>
        <w:rPr>
          <w:b/>
          <w:sz w:val="24"/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b/>
          <w:sz w:val="24"/>
          <w:szCs w:val="28"/>
        </w:rPr>
        <w:t>03 – Da Conclusão:</w:t>
      </w:r>
    </w:p>
    <w:p w:rsidR="00D70E63" w:rsidRDefault="00D70E63" w:rsidP="00CB030B">
      <w:pPr>
        <w:jc w:val="both"/>
        <w:rPr>
          <w:b/>
          <w:sz w:val="24"/>
          <w:szCs w:val="28"/>
        </w:rPr>
      </w:pPr>
    </w:p>
    <w:p w:rsidR="00D70E63" w:rsidRDefault="00D70E63" w:rsidP="00CB030B">
      <w:pPr>
        <w:jc w:val="both"/>
        <w:rPr>
          <w:szCs w:val="28"/>
        </w:rPr>
      </w:pP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 xml:space="preserve">     </w:t>
      </w:r>
      <w:r>
        <w:rPr>
          <w:szCs w:val="28"/>
        </w:rPr>
        <w:t xml:space="preserve">Não há, no presente projeto </w:t>
      </w:r>
      <w:proofErr w:type="gramStart"/>
      <w:r>
        <w:rPr>
          <w:szCs w:val="28"/>
        </w:rPr>
        <w:t>quaisquer ilegalidade ou inconstitucionalidade</w:t>
      </w:r>
      <w:proofErr w:type="gramEnd"/>
      <w:r>
        <w:rPr>
          <w:szCs w:val="28"/>
        </w:rPr>
        <w:t>. Por tais motivos, somos de parecer favorável à tramitação e deliberação plenária do Projeto de Lei n° 3/2017. É o parecer. É o voto.</w:t>
      </w:r>
    </w:p>
    <w:p w:rsidR="00D70E63" w:rsidRDefault="001A1262" w:rsidP="00461E56">
      <w:pPr>
        <w:pBdr>
          <w:top w:val="single" w:sz="4" w:space="1" w:color="auto"/>
        </w:pBd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COMISSÃO DE LEGISLAÇÃO</w:t>
      </w:r>
      <w:r w:rsidR="00653697">
        <w:rPr>
          <w:b/>
          <w:sz w:val="24"/>
          <w:szCs w:val="28"/>
        </w:rPr>
        <w:t xml:space="preserve">, JUSTIÇA E </w:t>
      </w:r>
      <w:proofErr w:type="gramStart"/>
      <w:r w:rsidR="00653697">
        <w:rPr>
          <w:b/>
          <w:sz w:val="24"/>
          <w:szCs w:val="28"/>
        </w:rPr>
        <w:t>REDAÇÃO</w:t>
      </w:r>
      <w:proofErr w:type="gramEnd"/>
      <w:r>
        <w:rPr>
          <w:b/>
          <w:sz w:val="24"/>
          <w:szCs w:val="28"/>
        </w:rPr>
        <w:t xml:space="preserve"> </w:t>
      </w:r>
    </w:p>
    <w:p w:rsidR="00461E56" w:rsidRDefault="00461E56" w:rsidP="00461E56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Fernando Tolentino                                                                                                                      </w:t>
      </w:r>
      <w:r>
        <w:rPr>
          <w:sz w:val="24"/>
          <w:szCs w:val="28"/>
        </w:rPr>
        <w:t>Vereador Relator Suplente                                                                                                       Votaram com o relator suplente:</w:t>
      </w:r>
    </w:p>
    <w:p w:rsidR="00461E56" w:rsidRDefault="00461E56" w:rsidP="00461E56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Tim Maritaca                                                                               Cláudio Tolentino               </w:t>
      </w:r>
      <w:r>
        <w:rPr>
          <w:sz w:val="24"/>
          <w:szCs w:val="28"/>
        </w:rPr>
        <w:t>Vereador Revisor                                                                          Vereador Presidente</w:t>
      </w:r>
      <w:r>
        <w:rPr>
          <w:b/>
          <w:sz w:val="24"/>
          <w:szCs w:val="28"/>
        </w:rPr>
        <w:t xml:space="preserve">       </w:t>
      </w:r>
    </w:p>
    <w:p w:rsidR="00461E56" w:rsidRDefault="00461E56" w:rsidP="00461E56">
      <w:pPr>
        <w:tabs>
          <w:tab w:val="left" w:pos="4962"/>
        </w:tabs>
        <w:rPr>
          <w:b/>
          <w:szCs w:val="28"/>
        </w:rPr>
      </w:pPr>
      <w:proofErr w:type="gramStart"/>
      <w:r w:rsidRPr="00461E56">
        <w:rPr>
          <w:sz w:val="18"/>
          <w:szCs w:val="28"/>
        </w:rPr>
        <w:t>Obs:</w:t>
      </w:r>
      <w:proofErr w:type="gramEnd"/>
      <w:r w:rsidRPr="00461E56">
        <w:rPr>
          <w:sz w:val="18"/>
          <w:szCs w:val="28"/>
        </w:rPr>
        <w:t>O vereador relator efetivo da comissão não emitiu parecer por estar ausente no momento da discussão do projeto.</w:t>
      </w:r>
      <w:r>
        <w:rPr>
          <w:b/>
          <w:szCs w:val="28"/>
        </w:rPr>
        <w:t xml:space="preserve">                      </w:t>
      </w:r>
    </w:p>
    <w:p w:rsidR="00461E56" w:rsidRDefault="00461E56" w:rsidP="00461E56">
      <w:pPr>
        <w:pBdr>
          <w:top w:val="single" w:sz="4" w:space="1" w:color="auto"/>
        </w:pBdr>
        <w:tabs>
          <w:tab w:val="left" w:pos="4962"/>
        </w:tabs>
        <w:rPr>
          <w:b/>
          <w:szCs w:val="28"/>
        </w:rPr>
      </w:pPr>
      <w:r>
        <w:rPr>
          <w:b/>
          <w:szCs w:val="28"/>
        </w:rPr>
        <w:t>COMISSÃO DE FISCALIZAÇÃO FINANCEIRA E ORÇAMENTÁRIA:</w:t>
      </w:r>
    </w:p>
    <w:p w:rsidR="00461E56" w:rsidRPr="00653697" w:rsidRDefault="00461E56" w:rsidP="00461E56">
      <w:pPr>
        <w:pBdr>
          <w:top w:val="single" w:sz="4" w:space="1" w:color="auto"/>
        </w:pBdr>
        <w:tabs>
          <w:tab w:val="left" w:pos="4962"/>
        </w:tabs>
        <w:rPr>
          <w:b/>
          <w:sz w:val="4"/>
          <w:szCs w:val="28"/>
        </w:rPr>
      </w:pPr>
      <w:r>
        <w:rPr>
          <w:b/>
          <w:szCs w:val="28"/>
        </w:rPr>
        <w:t xml:space="preserve">   </w:t>
      </w:r>
    </w:p>
    <w:p w:rsidR="00461E56" w:rsidRDefault="00653697" w:rsidP="00461E56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>F</w:t>
      </w:r>
      <w:r w:rsidR="00461E56">
        <w:rPr>
          <w:b/>
          <w:sz w:val="24"/>
          <w:szCs w:val="28"/>
        </w:rPr>
        <w:t xml:space="preserve">ernando Tolentino                                                                                                                      </w:t>
      </w:r>
      <w:r w:rsidR="00461E56">
        <w:rPr>
          <w:sz w:val="24"/>
          <w:szCs w:val="28"/>
        </w:rPr>
        <w:t>Vereador Relator Suplente                                                                                                       Votaram com o relator suplente:</w:t>
      </w:r>
    </w:p>
    <w:p w:rsidR="00461E56" w:rsidRDefault="00461E56" w:rsidP="00461E56">
      <w:pPr>
        <w:jc w:val="center"/>
        <w:rPr>
          <w:sz w:val="24"/>
          <w:szCs w:val="28"/>
        </w:rPr>
      </w:pPr>
    </w:p>
    <w:p w:rsidR="00461E56" w:rsidRDefault="00461E56" w:rsidP="00461E56">
      <w:pPr>
        <w:tabs>
          <w:tab w:val="left" w:pos="4962"/>
        </w:tabs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Heitor da Silva Ribeiro </w:t>
      </w:r>
      <w:r>
        <w:rPr>
          <w:b/>
          <w:sz w:val="24"/>
          <w:szCs w:val="28"/>
        </w:rPr>
        <w:tab/>
        <w:t xml:space="preserve">              Maurilo Marcelino Tomaz                 </w:t>
      </w:r>
      <w:r>
        <w:rPr>
          <w:sz w:val="24"/>
          <w:szCs w:val="28"/>
        </w:rPr>
        <w:t>Vereador Revisor                                                                          Vereador Presidente</w:t>
      </w:r>
      <w:r>
        <w:rPr>
          <w:b/>
          <w:sz w:val="24"/>
          <w:szCs w:val="28"/>
        </w:rPr>
        <w:t xml:space="preserve">       </w:t>
      </w:r>
    </w:p>
    <w:p w:rsidR="00461E56" w:rsidRDefault="00461E56" w:rsidP="00461E56">
      <w:pPr>
        <w:tabs>
          <w:tab w:val="left" w:pos="4962"/>
        </w:tabs>
        <w:rPr>
          <w:b/>
          <w:sz w:val="24"/>
          <w:szCs w:val="28"/>
        </w:rPr>
      </w:pPr>
    </w:p>
    <w:p w:rsidR="00461E56" w:rsidRDefault="00461E56" w:rsidP="00653697">
      <w:pPr>
        <w:pBdr>
          <w:top w:val="single" w:sz="4" w:space="1" w:color="auto"/>
        </w:pBdr>
        <w:tabs>
          <w:tab w:val="left" w:pos="4962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COMISSÃO DE ADMINISTRAÇÃO PÚBLICA, HABITAÇÃO, TRANSPORTES, INFRAESTRURURA E PLANEJAMENTO URBANO: </w:t>
      </w:r>
    </w:p>
    <w:p w:rsidR="00461E56" w:rsidRDefault="00461E56" w:rsidP="00461E56">
      <w:pPr>
        <w:pBdr>
          <w:top w:val="single" w:sz="4" w:space="1" w:color="auto"/>
        </w:pBdr>
        <w:tabs>
          <w:tab w:val="left" w:pos="4962"/>
        </w:tabs>
        <w:rPr>
          <w:b/>
          <w:sz w:val="24"/>
          <w:szCs w:val="28"/>
        </w:rPr>
      </w:pPr>
    </w:p>
    <w:p w:rsidR="00653697" w:rsidRDefault="00461E56" w:rsidP="00653697">
      <w:pPr>
        <w:spacing w:after="0" w:line="240" w:lineRule="auto"/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Cláudio Tolentino                                                                                                                      </w:t>
      </w:r>
      <w:r>
        <w:rPr>
          <w:sz w:val="24"/>
          <w:szCs w:val="28"/>
        </w:rPr>
        <w:t xml:space="preserve">Vereador Relator </w:t>
      </w:r>
    </w:p>
    <w:p w:rsidR="00461E56" w:rsidRDefault="00461E56" w:rsidP="00653697">
      <w:pPr>
        <w:spacing w:after="0" w:line="24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Votaram com o relator:</w:t>
      </w:r>
    </w:p>
    <w:p w:rsidR="00461E56" w:rsidRDefault="00461E56" w:rsidP="00461E56">
      <w:pPr>
        <w:jc w:val="center"/>
        <w:rPr>
          <w:sz w:val="24"/>
          <w:szCs w:val="28"/>
        </w:rPr>
      </w:pPr>
    </w:p>
    <w:p w:rsidR="00461E56" w:rsidRDefault="00461E56" w:rsidP="00461E56">
      <w:pPr>
        <w:tabs>
          <w:tab w:val="left" w:pos="4962"/>
        </w:tabs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Rosemary Rodrigues Araújo Oliveira </w:t>
      </w:r>
      <w:r>
        <w:rPr>
          <w:b/>
          <w:sz w:val="24"/>
          <w:szCs w:val="28"/>
        </w:rPr>
        <w:tab/>
        <w:t xml:space="preserve">             Evandro da Silva Oliveira                 </w:t>
      </w:r>
      <w:r>
        <w:rPr>
          <w:sz w:val="24"/>
          <w:szCs w:val="28"/>
        </w:rPr>
        <w:t>Vereador Revisora                                                                       Vereador Presidente</w:t>
      </w:r>
      <w:r>
        <w:rPr>
          <w:b/>
          <w:sz w:val="24"/>
          <w:szCs w:val="28"/>
        </w:rPr>
        <w:t xml:space="preserve">       </w:t>
      </w:r>
    </w:p>
    <w:p w:rsidR="00461E56" w:rsidRPr="00653697" w:rsidRDefault="00461E56" w:rsidP="00461E56">
      <w:pPr>
        <w:pBdr>
          <w:top w:val="single" w:sz="4" w:space="1" w:color="auto"/>
        </w:pBdr>
        <w:tabs>
          <w:tab w:val="left" w:pos="4962"/>
        </w:tabs>
        <w:rPr>
          <w:b/>
          <w:sz w:val="24"/>
          <w:szCs w:val="28"/>
        </w:rPr>
      </w:pPr>
      <w:r w:rsidRPr="00653697">
        <w:rPr>
          <w:b/>
          <w:sz w:val="24"/>
          <w:szCs w:val="28"/>
        </w:rPr>
        <w:t>COMISSÃO DE DIREITOS HUMANOS E CIDADANIA:</w:t>
      </w:r>
    </w:p>
    <w:p w:rsidR="00461E56" w:rsidRDefault="00461E56" w:rsidP="00461E56">
      <w:pPr>
        <w:pBdr>
          <w:top w:val="single" w:sz="4" w:space="1" w:color="auto"/>
        </w:pBdr>
        <w:tabs>
          <w:tab w:val="left" w:pos="4962"/>
        </w:tabs>
        <w:rPr>
          <w:b/>
          <w:szCs w:val="28"/>
        </w:rPr>
      </w:pPr>
    </w:p>
    <w:p w:rsidR="00461E56" w:rsidRDefault="00461E56" w:rsidP="00461E56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Fernando Tolentino                                                                                                                      </w:t>
      </w:r>
      <w:r>
        <w:rPr>
          <w:sz w:val="24"/>
          <w:szCs w:val="28"/>
        </w:rPr>
        <w:t>Vereador Relator Suplente                                                                                                       Votaram com o relator suplente:</w:t>
      </w:r>
    </w:p>
    <w:p w:rsidR="00461E56" w:rsidRDefault="00461E56" w:rsidP="00461E56">
      <w:pPr>
        <w:jc w:val="center"/>
        <w:rPr>
          <w:sz w:val="24"/>
          <w:szCs w:val="28"/>
        </w:rPr>
      </w:pPr>
    </w:p>
    <w:p w:rsidR="00461E56" w:rsidRDefault="00461E56" w:rsidP="00461E56">
      <w:pPr>
        <w:tabs>
          <w:tab w:val="left" w:pos="4962"/>
        </w:tabs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Rosemary Rodrigues Araújo Oliveira </w:t>
      </w:r>
      <w:r>
        <w:rPr>
          <w:b/>
          <w:sz w:val="24"/>
          <w:szCs w:val="28"/>
        </w:rPr>
        <w:tab/>
        <w:t xml:space="preserve">             Reginaldo Teixeira Santos                 </w:t>
      </w:r>
      <w:r>
        <w:rPr>
          <w:sz w:val="24"/>
          <w:szCs w:val="28"/>
        </w:rPr>
        <w:t>Vereador Revisora                                                                       Vereador Presidente</w:t>
      </w:r>
      <w:r>
        <w:rPr>
          <w:b/>
          <w:sz w:val="24"/>
          <w:szCs w:val="28"/>
        </w:rPr>
        <w:t xml:space="preserve"> </w:t>
      </w:r>
    </w:p>
    <w:p w:rsidR="00461E56" w:rsidRDefault="00461E56" w:rsidP="00461E56">
      <w:pPr>
        <w:tabs>
          <w:tab w:val="left" w:pos="4962"/>
        </w:tabs>
        <w:rPr>
          <w:b/>
          <w:sz w:val="24"/>
          <w:szCs w:val="28"/>
        </w:rPr>
      </w:pPr>
      <w:proofErr w:type="gramStart"/>
      <w:r w:rsidRPr="00461E56">
        <w:rPr>
          <w:sz w:val="18"/>
          <w:szCs w:val="28"/>
        </w:rPr>
        <w:t>Obs:</w:t>
      </w:r>
      <w:proofErr w:type="gramEnd"/>
      <w:r w:rsidRPr="00461E56">
        <w:rPr>
          <w:sz w:val="18"/>
          <w:szCs w:val="28"/>
        </w:rPr>
        <w:t>O vereador relator efetivo da comissão não emitiu parecer por estar ausente no momento da discussão do projeto.</w:t>
      </w:r>
      <w:r>
        <w:rPr>
          <w:b/>
          <w:sz w:val="24"/>
          <w:szCs w:val="28"/>
        </w:rPr>
        <w:t xml:space="preserve">      </w:t>
      </w:r>
    </w:p>
    <w:p w:rsidR="00461E56" w:rsidRDefault="00461E56" w:rsidP="00461E56">
      <w:pPr>
        <w:pBdr>
          <w:top w:val="single" w:sz="4" w:space="1" w:color="auto"/>
        </w:pBdr>
        <w:tabs>
          <w:tab w:val="left" w:pos="4962"/>
        </w:tabs>
        <w:rPr>
          <w:b/>
          <w:szCs w:val="28"/>
        </w:rPr>
      </w:pPr>
    </w:p>
    <w:p w:rsidR="00461E56" w:rsidRDefault="00461E56" w:rsidP="00461E56">
      <w:pPr>
        <w:pBdr>
          <w:top w:val="single" w:sz="4" w:space="1" w:color="auto"/>
        </w:pBdr>
        <w:tabs>
          <w:tab w:val="left" w:pos="4962"/>
        </w:tabs>
        <w:rPr>
          <w:b/>
          <w:szCs w:val="28"/>
        </w:rPr>
      </w:pPr>
    </w:p>
    <w:p w:rsidR="00461E56" w:rsidRPr="00461E56" w:rsidRDefault="00461E56" w:rsidP="00461E56">
      <w:pPr>
        <w:pBdr>
          <w:top w:val="single" w:sz="4" w:space="1" w:color="auto"/>
        </w:pBdr>
        <w:tabs>
          <w:tab w:val="left" w:pos="4962"/>
        </w:tabs>
        <w:jc w:val="center"/>
        <w:rPr>
          <w:b/>
          <w:szCs w:val="28"/>
        </w:rPr>
      </w:pPr>
      <w:r>
        <w:rPr>
          <w:b/>
          <w:szCs w:val="28"/>
        </w:rPr>
        <w:t>Sala das Comissões, 14 de mar</w:t>
      </w:r>
      <w:bookmarkStart w:id="0" w:name="_GoBack"/>
      <w:bookmarkEnd w:id="0"/>
      <w:r>
        <w:rPr>
          <w:b/>
          <w:szCs w:val="28"/>
        </w:rPr>
        <w:t>ço de 2017.</w:t>
      </w:r>
    </w:p>
    <w:sectPr w:rsidR="00461E56" w:rsidRPr="00461E56" w:rsidSect="00653697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93"/>
    <w:rsid w:val="0001259C"/>
    <w:rsid w:val="001A1262"/>
    <w:rsid w:val="001D25BC"/>
    <w:rsid w:val="00393493"/>
    <w:rsid w:val="00461E56"/>
    <w:rsid w:val="004D113D"/>
    <w:rsid w:val="00653697"/>
    <w:rsid w:val="006E3C38"/>
    <w:rsid w:val="00706B6D"/>
    <w:rsid w:val="00950FF7"/>
    <w:rsid w:val="00CB030B"/>
    <w:rsid w:val="00CD1F13"/>
    <w:rsid w:val="00D7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780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Michelle</cp:lastModifiedBy>
  <cp:revision>5</cp:revision>
  <dcterms:created xsi:type="dcterms:W3CDTF">2017-06-06T14:21:00Z</dcterms:created>
  <dcterms:modified xsi:type="dcterms:W3CDTF">2017-06-08T11:28:00Z</dcterms:modified>
</cp:coreProperties>
</file>