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33" w:rsidRPr="00D06ACF" w:rsidRDefault="00E17DD6" w:rsidP="00E17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6ACF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r w:rsidR="00D072E4">
        <w:rPr>
          <w:rFonts w:ascii="Times New Roman" w:hAnsi="Times New Roman" w:cs="Times New Roman"/>
          <w:b/>
          <w:sz w:val="24"/>
          <w:szCs w:val="24"/>
        </w:rPr>
        <w:t xml:space="preserve">DAS COMISSÕES </w:t>
      </w:r>
      <w:r w:rsidRPr="00D06ACF">
        <w:rPr>
          <w:rFonts w:ascii="Times New Roman" w:hAnsi="Times New Roman" w:cs="Times New Roman"/>
          <w:b/>
          <w:sz w:val="24"/>
          <w:szCs w:val="24"/>
        </w:rPr>
        <w:t xml:space="preserve">N° </w:t>
      </w:r>
      <w:r w:rsidR="00D072E4">
        <w:rPr>
          <w:rFonts w:ascii="Times New Roman" w:hAnsi="Times New Roman" w:cs="Times New Roman"/>
          <w:b/>
          <w:sz w:val="24"/>
          <w:szCs w:val="24"/>
        </w:rPr>
        <w:t>6</w:t>
      </w:r>
      <w:r w:rsidR="00910EFB">
        <w:rPr>
          <w:rFonts w:ascii="Times New Roman" w:hAnsi="Times New Roman" w:cs="Times New Roman"/>
          <w:b/>
          <w:sz w:val="24"/>
          <w:szCs w:val="24"/>
        </w:rPr>
        <w:t>3</w:t>
      </w:r>
      <w:r w:rsidRPr="00D06ACF">
        <w:rPr>
          <w:rFonts w:ascii="Times New Roman" w:hAnsi="Times New Roman" w:cs="Times New Roman"/>
          <w:b/>
          <w:sz w:val="24"/>
          <w:szCs w:val="24"/>
        </w:rPr>
        <w:t>/201</w:t>
      </w:r>
      <w:r w:rsidR="00700DBC">
        <w:rPr>
          <w:rFonts w:ascii="Times New Roman" w:hAnsi="Times New Roman" w:cs="Times New Roman"/>
          <w:b/>
          <w:sz w:val="24"/>
          <w:szCs w:val="24"/>
        </w:rPr>
        <w:t>7</w:t>
      </w:r>
      <w:r w:rsidRPr="00D06ACF">
        <w:rPr>
          <w:rFonts w:ascii="Times New Roman" w:hAnsi="Times New Roman" w:cs="Times New Roman"/>
          <w:b/>
          <w:sz w:val="24"/>
          <w:szCs w:val="24"/>
        </w:rPr>
        <w:t>.</w:t>
      </w:r>
    </w:p>
    <w:p w:rsidR="00E17DD6" w:rsidRPr="00D06ACF" w:rsidRDefault="00E17DD6" w:rsidP="00E17D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DBC" w:rsidRPr="0030249C" w:rsidRDefault="00700DBC" w:rsidP="007C0D21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7DD6" w:rsidRPr="0030249C">
        <w:rPr>
          <w:rFonts w:ascii="Times New Roman" w:hAnsi="Times New Roman" w:cs="Times New Roman"/>
          <w:i/>
          <w:sz w:val="24"/>
          <w:szCs w:val="24"/>
        </w:rPr>
        <w:t xml:space="preserve">Projeto de Resolução n° </w:t>
      </w:r>
      <w:r w:rsidR="00D072E4">
        <w:rPr>
          <w:rFonts w:ascii="Times New Roman" w:hAnsi="Times New Roman" w:cs="Times New Roman"/>
          <w:i/>
          <w:sz w:val="24"/>
          <w:szCs w:val="24"/>
        </w:rPr>
        <w:t>1</w:t>
      </w:r>
      <w:r w:rsidR="00910EFB">
        <w:rPr>
          <w:rFonts w:ascii="Times New Roman" w:hAnsi="Times New Roman" w:cs="Times New Roman"/>
          <w:i/>
          <w:sz w:val="24"/>
          <w:szCs w:val="24"/>
        </w:rPr>
        <w:t>3</w:t>
      </w:r>
      <w:r w:rsidR="00E17DD6" w:rsidRPr="0030249C">
        <w:rPr>
          <w:rFonts w:ascii="Times New Roman" w:hAnsi="Times New Roman" w:cs="Times New Roman"/>
          <w:i/>
          <w:sz w:val="24"/>
          <w:szCs w:val="24"/>
        </w:rPr>
        <w:t>/201</w:t>
      </w:r>
      <w:r w:rsidR="009E22B7" w:rsidRPr="0030249C">
        <w:rPr>
          <w:rFonts w:ascii="Times New Roman" w:hAnsi="Times New Roman" w:cs="Times New Roman"/>
          <w:i/>
          <w:sz w:val="24"/>
          <w:szCs w:val="24"/>
        </w:rPr>
        <w:t>7</w:t>
      </w:r>
      <w:r w:rsidRPr="0030249C">
        <w:rPr>
          <w:rFonts w:ascii="Times New Roman" w:hAnsi="Times New Roman" w:cs="Times New Roman"/>
          <w:i/>
          <w:sz w:val="24"/>
          <w:szCs w:val="24"/>
        </w:rPr>
        <w:t xml:space="preserve"> - Aspectos</w:t>
      </w:r>
    </w:p>
    <w:p w:rsidR="00E17DD6" w:rsidRPr="0030249C" w:rsidRDefault="00E17DD6" w:rsidP="007C0D21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249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700DBC" w:rsidRPr="0030249C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gramStart"/>
      <w:r w:rsidRPr="0030249C">
        <w:rPr>
          <w:rFonts w:ascii="Times New Roman" w:hAnsi="Times New Roman" w:cs="Times New Roman"/>
          <w:i/>
          <w:sz w:val="24"/>
          <w:szCs w:val="24"/>
        </w:rPr>
        <w:t>de</w:t>
      </w:r>
      <w:proofErr w:type="gramEnd"/>
      <w:r w:rsidRPr="0030249C">
        <w:rPr>
          <w:rFonts w:ascii="Times New Roman" w:hAnsi="Times New Roman" w:cs="Times New Roman"/>
          <w:i/>
          <w:sz w:val="24"/>
          <w:szCs w:val="24"/>
        </w:rPr>
        <w:t xml:space="preserve"> Legislação, Justiça e Redação.</w:t>
      </w:r>
    </w:p>
    <w:p w:rsidR="00E17DD6" w:rsidRDefault="00E17DD6" w:rsidP="00E17D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0D21" w:rsidRPr="00D06ACF" w:rsidRDefault="007C0D21" w:rsidP="00E17D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7DD6" w:rsidRPr="00D06ACF" w:rsidRDefault="00E17DD6" w:rsidP="00E17DD6">
      <w:pPr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01- Do Relatório:</w:t>
      </w:r>
    </w:p>
    <w:p w:rsidR="00E17DD6" w:rsidRPr="00D06ACF" w:rsidRDefault="00E17DD6" w:rsidP="00E17DD6">
      <w:pPr>
        <w:rPr>
          <w:rFonts w:ascii="Times New Roman" w:hAnsi="Times New Roman" w:cs="Times New Roman"/>
          <w:b/>
          <w:sz w:val="24"/>
          <w:szCs w:val="24"/>
        </w:rPr>
      </w:pPr>
    </w:p>
    <w:p w:rsidR="00E17DD6" w:rsidRPr="00D06ACF" w:rsidRDefault="00E17DD6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 xml:space="preserve">Em análise perante a Comissão de Legislação, Justiça e Redação, nos termos de artigo 187, § 3° do Regimento Interno desta Casa Legislativa, o projeto de Resolução em comento, de autoria da Comissão de Fiscalização Financeira e Orçamentária desta Casa Legislativa, que </w:t>
      </w:r>
      <w:r w:rsidRPr="00D06ACF">
        <w:rPr>
          <w:rFonts w:ascii="Times New Roman" w:hAnsi="Times New Roman" w:cs="Times New Roman"/>
          <w:i/>
          <w:sz w:val="24"/>
          <w:szCs w:val="24"/>
        </w:rPr>
        <w:t>Aprova as Contas do Munícipio de Cláudio, Estado de Minas Gerais, Relativas ao Exercício Financeiro de 201</w:t>
      </w:r>
      <w:r w:rsidR="00910EFB">
        <w:rPr>
          <w:rFonts w:ascii="Times New Roman" w:hAnsi="Times New Roman" w:cs="Times New Roman"/>
          <w:i/>
          <w:sz w:val="24"/>
          <w:szCs w:val="24"/>
        </w:rPr>
        <w:t>4</w:t>
      </w:r>
      <w:r w:rsidRPr="00D06ACF">
        <w:rPr>
          <w:rFonts w:ascii="Times New Roman" w:hAnsi="Times New Roman" w:cs="Times New Roman"/>
          <w:i/>
          <w:sz w:val="24"/>
          <w:szCs w:val="24"/>
        </w:rPr>
        <w:t xml:space="preserve">, apreciadas pelo Egrégio Tribunal de Contas do Estado de Minas Gerais, mediante parecer prévio exarado nos autos  do Processo n° </w:t>
      </w:r>
      <w:r w:rsidR="00910EFB">
        <w:rPr>
          <w:rFonts w:ascii="Times New Roman" w:hAnsi="Times New Roman" w:cs="Times New Roman"/>
          <w:i/>
          <w:sz w:val="24"/>
          <w:szCs w:val="24"/>
        </w:rPr>
        <w:t>958534</w:t>
      </w:r>
      <w:r w:rsidRPr="00D06ACF">
        <w:rPr>
          <w:rFonts w:ascii="Times New Roman" w:hAnsi="Times New Roman" w:cs="Times New Roman"/>
          <w:i/>
          <w:sz w:val="24"/>
          <w:szCs w:val="24"/>
        </w:rPr>
        <w:t>.</w:t>
      </w:r>
    </w:p>
    <w:p w:rsidR="00E17DD6" w:rsidRPr="00D06ACF" w:rsidRDefault="00E17DD6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ab/>
        <w:t xml:space="preserve">Não foram apresentadas emendas ao Projeto nem houve interesse do </w:t>
      </w:r>
      <w:r w:rsidR="00BE5F6C">
        <w:rPr>
          <w:rFonts w:ascii="Times New Roman" w:hAnsi="Times New Roman" w:cs="Times New Roman"/>
          <w:sz w:val="24"/>
          <w:szCs w:val="24"/>
        </w:rPr>
        <w:t xml:space="preserve">então </w:t>
      </w:r>
      <w:r w:rsidRPr="00D06ACF">
        <w:rPr>
          <w:rFonts w:ascii="Times New Roman" w:hAnsi="Times New Roman" w:cs="Times New Roman"/>
          <w:sz w:val="24"/>
          <w:szCs w:val="24"/>
        </w:rPr>
        <w:t xml:space="preserve">Prefeito Municipal </w:t>
      </w:r>
      <w:r w:rsidR="00BE5F6C">
        <w:rPr>
          <w:rFonts w:ascii="Times New Roman" w:hAnsi="Times New Roman" w:cs="Times New Roman"/>
          <w:sz w:val="24"/>
          <w:szCs w:val="24"/>
        </w:rPr>
        <w:t xml:space="preserve">à época </w:t>
      </w:r>
      <w:r w:rsidRPr="00D06ACF">
        <w:rPr>
          <w:rFonts w:ascii="Times New Roman" w:hAnsi="Times New Roman" w:cs="Times New Roman"/>
          <w:sz w:val="24"/>
          <w:szCs w:val="24"/>
        </w:rPr>
        <w:t>em se manifestar, apesar de devidamente notificado.</w:t>
      </w:r>
    </w:p>
    <w:p w:rsidR="00E17DD6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ab/>
        <w:t>Em resumo, o relatório.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59" w:rsidRPr="00D06ACF" w:rsidRDefault="006E4A59" w:rsidP="00E17D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02- Da Fundamentação: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>Nos moldes do artigo 187, parágrafo 3° do Regimento Interno desta casa, o projeto de resolução será encaminhado à Presidência da Câmara para distribuí-lo à Comissão de Legislação, Justiça e Redação, a qual restringirá sua análise apenas à questão redacional.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ab/>
        <w:t>Nestes termos o projeto em epígrafe atende a boa técnica legislativa, respeitando, inclusive, os preceitos contidos na Lei Complementar Federal n° 95, de 26.02.1998.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59" w:rsidRPr="00D06ACF" w:rsidRDefault="006E4A59" w:rsidP="006E4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03- Da Conclusão: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06ACF">
        <w:rPr>
          <w:rFonts w:ascii="Times New Roman" w:hAnsi="Times New Roman" w:cs="Times New Roman"/>
          <w:sz w:val="24"/>
          <w:szCs w:val="24"/>
        </w:rPr>
        <w:t xml:space="preserve">Não há, no presente projeto analisado quaisquer vícios de redação. Por tais motivos, somos de parecer favorável à tramitação e deliberação plenária do Projeto de Resolução n° </w:t>
      </w:r>
      <w:r w:rsidR="00283408">
        <w:rPr>
          <w:rFonts w:ascii="Times New Roman" w:hAnsi="Times New Roman" w:cs="Times New Roman"/>
          <w:sz w:val="24"/>
          <w:szCs w:val="24"/>
        </w:rPr>
        <w:t>13</w:t>
      </w:r>
      <w:r w:rsidRPr="00D06ACF">
        <w:rPr>
          <w:rFonts w:ascii="Times New Roman" w:hAnsi="Times New Roman" w:cs="Times New Roman"/>
          <w:sz w:val="24"/>
          <w:szCs w:val="24"/>
        </w:rPr>
        <w:t>/201</w:t>
      </w:r>
      <w:r w:rsidR="00BE5F6C">
        <w:rPr>
          <w:rFonts w:ascii="Times New Roman" w:hAnsi="Times New Roman" w:cs="Times New Roman"/>
          <w:sz w:val="24"/>
          <w:szCs w:val="24"/>
        </w:rPr>
        <w:t>7</w:t>
      </w:r>
      <w:r w:rsidRPr="00D06ACF">
        <w:rPr>
          <w:rFonts w:ascii="Times New Roman" w:hAnsi="Times New Roman" w:cs="Times New Roman"/>
          <w:sz w:val="24"/>
          <w:szCs w:val="24"/>
        </w:rPr>
        <w:t>. É o parecer. É o voto.</w:t>
      </w:r>
    </w:p>
    <w:p w:rsidR="006E4A59" w:rsidRPr="00D06ACF" w:rsidRDefault="006E4A59" w:rsidP="00E1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A59" w:rsidRPr="00D06ACF" w:rsidRDefault="006E4A59" w:rsidP="004678FE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>COMISSÃO DE LEGISLAÇÃO, JUSTIÇA E REDAÇÃO:</w:t>
      </w:r>
    </w:p>
    <w:p w:rsidR="006E4A59" w:rsidRDefault="006E4A59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3F2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FE" w:rsidRPr="00D06ACF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 xml:space="preserve">Relator Vereador </w:t>
      </w:r>
      <w:r w:rsidR="004C6E57">
        <w:rPr>
          <w:rFonts w:ascii="Times New Roman" w:hAnsi="Times New Roman" w:cs="Times New Roman"/>
          <w:sz w:val="24"/>
          <w:szCs w:val="24"/>
        </w:rPr>
        <w:t>Tim Maritaca</w:t>
      </w:r>
    </w:p>
    <w:p w:rsidR="004678FE" w:rsidRPr="00D06ACF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>Votamos de acordo com o re</w:t>
      </w:r>
      <w:r w:rsidR="009E13F2">
        <w:rPr>
          <w:rFonts w:ascii="Times New Roman" w:hAnsi="Times New Roman" w:cs="Times New Roman"/>
          <w:sz w:val="24"/>
          <w:szCs w:val="24"/>
        </w:rPr>
        <w:t>la</w:t>
      </w:r>
      <w:r w:rsidRPr="00D06ACF">
        <w:rPr>
          <w:rFonts w:ascii="Times New Roman" w:hAnsi="Times New Roman" w:cs="Times New Roman"/>
          <w:sz w:val="24"/>
          <w:szCs w:val="24"/>
        </w:rPr>
        <w:t>to</w:t>
      </w:r>
      <w:r w:rsidR="009E13F2">
        <w:rPr>
          <w:rFonts w:ascii="Times New Roman" w:hAnsi="Times New Roman" w:cs="Times New Roman"/>
          <w:sz w:val="24"/>
          <w:szCs w:val="24"/>
        </w:rPr>
        <w:t>r</w:t>
      </w:r>
      <w:r w:rsidRPr="00D06ACF">
        <w:rPr>
          <w:rFonts w:ascii="Times New Roman" w:hAnsi="Times New Roman" w:cs="Times New Roman"/>
          <w:sz w:val="24"/>
          <w:szCs w:val="24"/>
        </w:rPr>
        <w:t>:</w:t>
      </w:r>
    </w:p>
    <w:p w:rsidR="004678FE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2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3F2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FE" w:rsidRPr="00D06ACF" w:rsidRDefault="004C6E57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Fernando Tolentino</w:t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</w:r>
      <w:r w:rsidR="004678FE" w:rsidRPr="00D06A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E13F2">
        <w:rPr>
          <w:rFonts w:ascii="Times New Roman" w:hAnsi="Times New Roman" w:cs="Times New Roman"/>
          <w:sz w:val="24"/>
          <w:szCs w:val="24"/>
        </w:rPr>
        <w:t>Cláudio Tolentino</w:t>
      </w:r>
    </w:p>
    <w:p w:rsidR="00BE5F6C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ACF">
        <w:rPr>
          <w:rFonts w:ascii="Times New Roman" w:hAnsi="Times New Roman" w:cs="Times New Roman"/>
          <w:sz w:val="24"/>
          <w:szCs w:val="24"/>
        </w:rPr>
        <w:t>Vereador Revisor</w:t>
      </w:r>
      <w:r w:rsidR="004C6E57">
        <w:rPr>
          <w:rFonts w:ascii="Times New Roman" w:hAnsi="Times New Roman" w:cs="Times New Roman"/>
          <w:sz w:val="24"/>
          <w:szCs w:val="24"/>
        </w:rPr>
        <w:t xml:space="preserve"> Suplente</w:t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Pr="00D06ACF">
        <w:rPr>
          <w:rFonts w:ascii="Times New Roman" w:hAnsi="Times New Roman" w:cs="Times New Roman"/>
          <w:sz w:val="24"/>
          <w:szCs w:val="24"/>
        </w:rPr>
        <w:tab/>
      </w:r>
      <w:r w:rsidR="009E13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6ACF">
        <w:rPr>
          <w:rFonts w:ascii="Times New Roman" w:hAnsi="Times New Roman" w:cs="Times New Roman"/>
          <w:sz w:val="24"/>
          <w:szCs w:val="24"/>
        </w:rPr>
        <w:t xml:space="preserve">Vereador Presidente </w:t>
      </w:r>
    </w:p>
    <w:p w:rsidR="009E13F2" w:rsidRPr="00D06ACF" w:rsidRDefault="009E13F2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8FE" w:rsidRPr="00D06ACF" w:rsidRDefault="004678FE" w:rsidP="009E13F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 xml:space="preserve">Os Vereador </w:t>
      </w:r>
      <w:r w:rsidR="009E13F2">
        <w:rPr>
          <w:rFonts w:ascii="Times New Roman" w:hAnsi="Times New Roman" w:cs="Times New Roman"/>
          <w:b/>
          <w:sz w:val="24"/>
          <w:szCs w:val="24"/>
        </w:rPr>
        <w:t>Heriberto Tavares do Amaral, re</w:t>
      </w:r>
      <w:r w:rsidR="00466AFB">
        <w:rPr>
          <w:rFonts w:ascii="Times New Roman" w:hAnsi="Times New Roman" w:cs="Times New Roman"/>
          <w:b/>
          <w:sz w:val="24"/>
          <w:szCs w:val="24"/>
        </w:rPr>
        <w:t xml:space="preserve">visor </w:t>
      </w:r>
      <w:r w:rsidR="009E13F2">
        <w:rPr>
          <w:rFonts w:ascii="Times New Roman" w:hAnsi="Times New Roman" w:cs="Times New Roman"/>
          <w:b/>
          <w:sz w:val="24"/>
          <w:szCs w:val="24"/>
        </w:rPr>
        <w:t xml:space="preserve">efetivo desta comissão </w:t>
      </w:r>
      <w:r w:rsidRPr="00D06ACF">
        <w:rPr>
          <w:rFonts w:ascii="Times New Roman" w:hAnsi="Times New Roman" w:cs="Times New Roman"/>
          <w:b/>
          <w:sz w:val="24"/>
          <w:szCs w:val="24"/>
        </w:rPr>
        <w:t>não emiti</w:t>
      </w:r>
      <w:r w:rsidR="009E13F2">
        <w:rPr>
          <w:rFonts w:ascii="Times New Roman" w:hAnsi="Times New Roman" w:cs="Times New Roman"/>
          <w:b/>
          <w:sz w:val="24"/>
          <w:szCs w:val="24"/>
        </w:rPr>
        <w:t>u</w:t>
      </w:r>
      <w:r w:rsidRPr="00D06ACF">
        <w:rPr>
          <w:rFonts w:ascii="Times New Roman" w:hAnsi="Times New Roman" w:cs="Times New Roman"/>
          <w:b/>
          <w:sz w:val="24"/>
          <w:szCs w:val="24"/>
        </w:rPr>
        <w:t xml:space="preserve"> parecer por ser autor do Projeto.</w:t>
      </w:r>
    </w:p>
    <w:p w:rsidR="004678FE" w:rsidRDefault="004678FE" w:rsidP="004678FE">
      <w:pPr>
        <w:rPr>
          <w:rFonts w:ascii="Times New Roman" w:hAnsi="Times New Roman" w:cs="Times New Roman"/>
          <w:sz w:val="24"/>
          <w:szCs w:val="24"/>
        </w:rPr>
      </w:pPr>
    </w:p>
    <w:p w:rsidR="009E13F2" w:rsidRPr="00D06ACF" w:rsidRDefault="009E13F2" w:rsidP="004678FE">
      <w:pPr>
        <w:rPr>
          <w:rFonts w:ascii="Times New Roman" w:hAnsi="Times New Roman" w:cs="Times New Roman"/>
          <w:sz w:val="24"/>
          <w:szCs w:val="24"/>
        </w:rPr>
      </w:pPr>
    </w:p>
    <w:p w:rsidR="004678FE" w:rsidRPr="00D06ACF" w:rsidRDefault="004678FE" w:rsidP="00467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ACF">
        <w:rPr>
          <w:rFonts w:ascii="Times New Roman" w:hAnsi="Times New Roman" w:cs="Times New Roman"/>
          <w:b/>
          <w:sz w:val="24"/>
          <w:szCs w:val="24"/>
        </w:rPr>
        <w:t xml:space="preserve">Sala das Comissões, </w:t>
      </w:r>
      <w:r w:rsidR="00070422">
        <w:rPr>
          <w:rFonts w:ascii="Times New Roman" w:hAnsi="Times New Roman" w:cs="Times New Roman"/>
          <w:b/>
          <w:sz w:val="24"/>
          <w:szCs w:val="24"/>
        </w:rPr>
        <w:t>1</w:t>
      </w:r>
      <w:r w:rsidR="005E44BB">
        <w:rPr>
          <w:rFonts w:ascii="Times New Roman" w:hAnsi="Times New Roman" w:cs="Times New Roman"/>
          <w:b/>
          <w:sz w:val="24"/>
          <w:szCs w:val="24"/>
        </w:rPr>
        <w:t>1</w:t>
      </w:r>
      <w:r w:rsidR="009E1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ACF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5E44BB">
        <w:rPr>
          <w:rFonts w:ascii="Times New Roman" w:hAnsi="Times New Roman" w:cs="Times New Roman"/>
          <w:b/>
          <w:sz w:val="24"/>
          <w:szCs w:val="24"/>
        </w:rPr>
        <w:t xml:space="preserve">dezembro </w:t>
      </w:r>
      <w:r w:rsidRPr="00D06ACF">
        <w:rPr>
          <w:rFonts w:ascii="Times New Roman" w:hAnsi="Times New Roman" w:cs="Times New Roman"/>
          <w:b/>
          <w:sz w:val="24"/>
          <w:szCs w:val="24"/>
        </w:rPr>
        <w:t>de 201</w:t>
      </w:r>
      <w:r w:rsidR="009E13F2">
        <w:rPr>
          <w:rFonts w:ascii="Times New Roman" w:hAnsi="Times New Roman" w:cs="Times New Roman"/>
          <w:b/>
          <w:sz w:val="24"/>
          <w:szCs w:val="24"/>
        </w:rPr>
        <w:t>7</w:t>
      </w:r>
      <w:r w:rsidRPr="00D06AC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678FE" w:rsidRPr="00D06ACF" w:rsidSect="00E315F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6"/>
    <w:rsid w:val="00070422"/>
    <w:rsid w:val="001E29A7"/>
    <w:rsid w:val="002363BD"/>
    <w:rsid w:val="00255A41"/>
    <w:rsid w:val="00283408"/>
    <w:rsid w:val="00292389"/>
    <w:rsid w:val="0030249C"/>
    <w:rsid w:val="00466AFB"/>
    <w:rsid w:val="004678FE"/>
    <w:rsid w:val="004C6E57"/>
    <w:rsid w:val="005E44BB"/>
    <w:rsid w:val="006E4A59"/>
    <w:rsid w:val="00700DBC"/>
    <w:rsid w:val="007C0D21"/>
    <w:rsid w:val="00857035"/>
    <w:rsid w:val="00910EFB"/>
    <w:rsid w:val="009D1D82"/>
    <w:rsid w:val="009E13F2"/>
    <w:rsid w:val="009E22B7"/>
    <w:rsid w:val="00B96E33"/>
    <w:rsid w:val="00BA4909"/>
    <w:rsid w:val="00BE5F6C"/>
    <w:rsid w:val="00C57E08"/>
    <w:rsid w:val="00CE178B"/>
    <w:rsid w:val="00D06ACF"/>
    <w:rsid w:val="00D072E4"/>
    <w:rsid w:val="00E17DD6"/>
    <w:rsid w:val="00E315FE"/>
    <w:rsid w:val="00EB2153"/>
    <w:rsid w:val="00EB7D06"/>
    <w:rsid w:val="00F9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DD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DD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E613-451A-4068-9FED-72CD1B4B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cp:lastPrinted>2017-10-23T20:10:00Z</cp:lastPrinted>
  <dcterms:created xsi:type="dcterms:W3CDTF">2017-12-12T14:13:00Z</dcterms:created>
  <dcterms:modified xsi:type="dcterms:W3CDTF">2017-12-12T14:13:00Z</dcterms:modified>
</cp:coreProperties>
</file>