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0A" w:rsidRPr="00E6596A" w:rsidRDefault="002B130A" w:rsidP="00DF428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2B130A">
        <w:rPr>
          <w:rFonts w:ascii="Times New Roman" w:hAnsi="Times New Roman"/>
          <w:b w:val="0"/>
          <w:sz w:val="24"/>
          <w:szCs w:val="24"/>
        </w:rPr>
        <w:t>PROPOSIÇÃO DE LEI Nº 1</w:t>
      </w:r>
      <w:r>
        <w:rPr>
          <w:rFonts w:ascii="Times New Roman" w:hAnsi="Times New Roman"/>
          <w:b w:val="0"/>
          <w:sz w:val="24"/>
          <w:szCs w:val="24"/>
        </w:rPr>
        <w:t>9</w:t>
      </w:r>
      <w:r w:rsidRPr="002B130A">
        <w:rPr>
          <w:rFonts w:ascii="Times New Roman" w:hAnsi="Times New Roman"/>
          <w:b w:val="0"/>
          <w:sz w:val="24"/>
          <w:szCs w:val="24"/>
        </w:rPr>
        <w:t xml:space="preserve">, DE </w:t>
      </w:r>
      <w:r>
        <w:rPr>
          <w:rFonts w:ascii="Times New Roman" w:hAnsi="Times New Roman"/>
          <w:b w:val="0"/>
          <w:sz w:val="24"/>
          <w:szCs w:val="24"/>
        </w:rPr>
        <w:t>19</w:t>
      </w:r>
      <w:r w:rsidRPr="002B130A">
        <w:rPr>
          <w:rFonts w:ascii="Times New Roman" w:hAnsi="Times New Roman"/>
          <w:b w:val="0"/>
          <w:sz w:val="24"/>
          <w:szCs w:val="24"/>
        </w:rPr>
        <w:t xml:space="preserve"> DE </w:t>
      </w:r>
      <w:r>
        <w:rPr>
          <w:rFonts w:ascii="Times New Roman" w:hAnsi="Times New Roman"/>
          <w:b w:val="0"/>
          <w:sz w:val="24"/>
          <w:szCs w:val="24"/>
        </w:rPr>
        <w:t>DEZE</w:t>
      </w:r>
      <w:r w:rsidRPr="002B130A">
        <w:rPr>
          <w:rFonts w:ascii="Times New Roman" w:hAnsi="Times New Roman"/>
          <w:b w:val="0"/>
          <w:sz w:val="24"/>
          <w:szCs w:val="24"/>
        </w:rPr>
        <w:t>MBRO DE 2017</w:t>
      </w:r>
      <w:r w:rsidR="00DF4282" w:rsidRPr="00E6596A">
        <w:rPr>
          <w:rFonts w:ascii="Times New Roman" w:hAnsi="Times New Roman"/>
          <w:b w:val="0"/>
          <w:sz w:val="24"/>
          <w:szCs w:val="24"/>
        </w:rPr>
        <w:t>.</w:t>
      </w:r>
    </w:p>
    <w:p w:rsidR="00897D7A" w:rsidRPr="00E6596A" w:rsidRDefault="00897D7A" w:rsidP="00DF4282">
      <w:pPr>
        <w:ind w:left="5670" w:firstLine="851"/>
        <w:jc w:val="both"/>
        <w:rPr>
          <w:szCs w:val="24"/>
        </w:rPr>
      </w:pPr>
    </w:p>
    <w:p w:rsidR="00DF4282" w:rsidRPr="00E6596A" w:rsidRDefault="00DF4282" w:rsidP="00DF4282">
      <w:pPr>
        <w:ind w:left="5670" w:firstLine="851"/>
        <w:jc w:val="both"/>
        <w:rPr>
          <w:szCs w:val="24"/>
        </w:rPr>
      </w:pPr>
    </w:p>
    <w:p w:rsidR="006F720A" w:rsidRPr="00E6596A" w:rsidRDefault="009B3DB7" w:rsidP="00DF4282">
      <w:pPr>
        <w:pStyle w:val="Recuodecorpodetexto"/>
        <w:ind w:left="5103"/>
        <w:rPr>
          <w:rFonts w:ascii="Times New Roman" w:hAnsi="Times New Roman"/>
          <w:b w:val="0"/>
          <w:i/>
          <w:szCs w:val="24"/>
        </w:rPr>
      </w:pPr>
      <w:r w:rsidRPr="009B3DB7">
        <w:rPr>
          <w:rFonts w:ascii="Times New Roman" w:hAnsi="Times New Roman"/>
          <w:b w:val="0"/>
          <w:i/>
          <w:szCs w:val="24"/>
        </w:rPr>
        <w:t>Proíbe a inauguração de obras públicas incompletas ou que não atendam ao fim que se destina, no âmbito do Município de Cláudio/MG</w:t>
      </w:r>
      <w:r w:rsidR="007312C3">
        <w:rPr>
          <w:rFonts w:ascii="Times New Roman" w:hAnsi="Times New Roman"/>
          <w:b w:val="0"/>
          <w:i/>
          <w:szCs w:val="24"/>
        </w:rPr>
        <w:t>,</w:t>
      </w:r>
      <w:r w:rsidRPr="009B3DB7">
        <w:rPr>
          <w:rFonts w:ascii="Times New Roman" w:hAnsi="Times New Roman"/>
          <w:b w:val="0"/>
          <w:i/>
          <w:szCs w:val="24"/>
        </w:rPr>
        <w:t xml:space="preserve"> e dá outras providências</w:t>
      </w:r>
      <w:r w:rsidR="007E245B" w:rsidRPr="00E6596A">
        <w:rPr>
          <w:rFonts w:ascii="Times New Roman" w:hAnsi="Times New Roman"/>
          <w:b w:val="0"/>
          <w:i/>
          <w:szCs w:val="24"/>
        </w:rPr>
        <w:t>.</w:t>
      </w:r>
    </w:p>
    <w:p w:rsidR="007F741B" w:rsidRPr="00E6596A" w:rsidRDefault="007F741B" w:rsidP="00DF4282">
      <w:pPr>
        <w:ind w:firstLine="851"/>
        <w:rPr>
          <w:szCs w:val="24"/>
        </w:rPr>
      </w:pPr>
    </w:p>
    <w:p w:rsidR="00DF4282" w:rsidRPr="00E6596A" w:rsidRDefault="00DF4282" w:rsidP="00DF4282">
      <w:pPr>
        <w:ind w:firstLine="851"/>
        <w:rPr>
          <w:szCs w:val="24"/>
        </w:rPr>
      </w:pPr>
    </w:p>
    <w:p w:rsidR="007F741B" w:rsidRPr="00E6596A" w:rsidRDefault="002B130A" w:rsidP="008571DF">
      <w:pPr>
        <w:pStyle w:val="Corpodetexto3"/>
        <w:tabs>
          <w:tab w:val="left" w:pos="5103"/>
        </w:tabs>
        <w:spacing w:after="0"/>
        <w:ind w:firstLine="851"/>
        <w:jc w:val="both"/>
        <w:rPr>
          <w:sz w:val="24"/>
          <w:szCs w:val="24"/>
        </w:rPr>
      </w:pPr>
      <w:r w:rsidRPr="002B130A">
        <w:rPr>
          <w:sz w:val="24"/>
          <w:szCs w:val="24"/>
        </w:rPr>
        <w:t xml:space="preserve">O Povo do Município de Cláudio, Estado de Minas Gerais, por seus representantes legais, aprovou e segue para sanção do Poder </w:t>
      </w:r>
      <w:proofErr w:type="gramStart"/>
      <w:r w:rsidRPr="002B130A">
        <w:rPr>
          <w:sz w:val="24"/>
          <w:szCs w:val="24"/>
        </w:rPr>
        <w:t>Executivo a seguinte Proposição de Lei</w:t>
      </w:r>
      <w:proofErr w:type="gramEnd"/>
      <w:r w:rsidR="007F741B" w:rsidRPr="00E6596A">
        <w:rPr>
          <w:sz w:val="24"/>
          <w:szCs w:val="24"/>
        </w:rPr>
        <w:t>:</w:t>
      </w:r>
    </w:p>
    <w:p w:rsidR="007F741B" w:rsidRPr="00E6596A" w:rsidRDefault="007F741B" w:rsidP="00DF4282">
      <w:pPr>
        <w:pStyle w:val="Corpodetexto3"/>
        <w:spacing w:after="0"/>
        <w:ind w:firstLine="851"/>
        <w:rPr>
          <w:sz w:val="24"/>
          <w:szCs w:val="24"/>
        </w:rPr>
      </w:pPr>
    </w:p>
    <w:p w:rsidR="009B3DB7" w:rsidRDefault="007F741B" w:rsidP="009B3DB7">
      <w:pPr>
        <w:ind w:firstLine="851"/>
        <w:jc w:val="both"/>
        <w:rPr>
          <w:iCs/>
          <w:szCs w:val="24"/>
        </w:rPr>
      </w:pPr>
      <w:r w:rsidRPr="00E6596A">
        <w:rPr>
          <w:bCs/>
          <w:iCs/>
          <w:szCs w:val="24"/>
        </w:rPr>
        <w:t>Art. 1</w:t>
      </w:r>
      <w:r w:rsidRPr="00E6596A">
        <w:rPr>
          <w:bCs/>
          <w:iCs/>
          <w:szCs w:val="24"/>
        </w:rPr>
        <w:sym w:font="Symbol" w:char="F0B0"/>
      </w:r>
      <w:proofErr w:type="gramStart"/>
      <w:r w:rsidRPr="00E6596A">
        <w:rPr>
          <w:bCs/>
          <w:iCs/>
          <w:szCs w:val="24"/>
        </w:rPr>
        <w:t xml:space="preserve"> </w:t>
      </w:r>
      <w:r w:rsidR="00EF62BF" w:rsidRPr="00E6596A">
        <w:rPr>
          <w:bCs/>
          <w:iCs/>
          <w:szCs w:val="24"/>
        </w:rPr>
        <w:t xml:space="preserve"> </w:t>
      </w:r>
      <w:proofErr w:type="gramEnd"/>
      <w:r w:rsidR="009B3DB7" w:rsidRPr="009B3DB7">
        <w:rPr>
          <w:iCs/>
          <w:szCs w:val="24"/>
        </w:rPr>
        <w:t xml:space="preserve">No âmbito do Município de Cláudio, Estado de Minas Gerais, fica vedado ao Poder Público Municipal realizar solenidade, cerimônia ou qualquer ato para inauguração de obras públicas </w:t>
      </w:r>
      <w:r w:rsidR="0047223A">
        <w:rPr>
          <w:iCs/>
          <w:szCs w:val="24"/>
        </w:rPr>
        <w:t xml:space="preserve"> municipais </w:t>
      </w:r>
      <w:r w:rsidR="009B3DB7" w:rsidRPr="009B3DB7">
        <w:rPr>
          <w:iCs/>
          <w:szCs w:val="24"/>
        </w:rPr>
        <w:t>incompletas ou que não atendam ao fim que se destinam.</w:t>
      </w:r>
    </w:p>
    <w:p w:rsidR="00D71693" w:rsidRDefault="00D71693" w:rsidP="009B3DB7">
      <w:pPr>
        <w:ind w:firstLine="851"/>
        <w:jc w:val="both"/>
        <w:rPr>
          <w:iCs/>
          <w:szCs w:val="24"/>
        </w:rPr>
      </w:pPr>
    </w:p>
    <w:p w:rsidR="00D71693" w:rsidRPr="009B3DB7" w:rsidRDefault="00D71693" w:rsidP="009B3DB7">
      <w:pPr>
        <w:ind w:firstLine="851"/>
        <w:jc w:val="both"/>
        <w:rPr>
          <w:iCs/>
          <w:szCs w:val="24"/>
        </w:rPr>
      </w:pPr>
      <w:r>
        <w:rPr>
          <w:iCs/>
          <w:szCs w:val="24"/>
        </w:rPr>
        <w:t>Parágrafo único.</w:t>
      </w:r>
      <w:r w:rsidRPr="00D71693">
        <w:rPr>
          <w:iCs/>
          <w:szCs w:val="24"/>
        </w:rPr>
        <w:t xml:space="preserve"> </w:t>
      </w:r>
      <w:r>
        <w:rPr>
          <w:iCs/>
          <w:szCs w:val="24"/>
        </w:rPr>
        <w:t xml:space="preserve"> </w:t>
      </w:r>
      <w:r w:rsidRPr="00D71693">
        <w:rPr>
          <w:iCs/>
          <w:szCs w:val="24"/>
        </w:rPr>
        <w:t>A vedação descrita</w:t>
      </w:r>
      <w:proofErr w:type="gramStart"/>
      <w:r w:rsidRPr="00D71693">
        <w:rPr>
          <w:iCs/>
          <w:szCs w:val="24"/>
        </w:rPr>
        <w:t xml:space="preserve">  </w:t>
      </w:r>
      <w:proofErr w:type="gramEnd"/>
      <w:r w:rsidRPr="00D71693">
        <w:rPr>
          <w:iCs/>
          <w:szCs w:val="24"/>
        </w:rPr>
        <w:t xml:space="preserve">no </w:t>
      </w:r>
      <w:r w:rsidRPr="00D71693">
        <w:rPr>
          <w:b/>
          <w:iCs/>
          <w:szCs w:val="24"/>
        </w:rPr>
        <w:t>caput</w:t>
      </w:r>
      <w:r w:rsidRPr="00D71693">
        <w:rPr>
          <w:iCs/>
          <w:szCs w:val="24"/>
        </w:rPr>
        <w:t xml:space="preserve"> não atinge as obras públicas municipais que já demonstrarem a sua viabilidade técnica no atendimento à população e as condições de efetivo uso, no sentido de atender aos interesses a que se destinam, independente de prévia inauguração oficial ou adaptação do projeto final.</w:t>
      </w:r>
    </w:p>
    <w:p w:rsidR="009B3DB7" w:rsidRPr="009B3DB7" w:rsidRDefault="009B3DB7" w:rsidP="009B3DB7">
      <w:pPr>
        <w:ind w:firstLine="851"/>
        <w:jc w:val="both"/>
        <w:rPr>
          <w:iCs/>
          <w:szCs w:val="24"/>
        </w:rPr>
      </w:pPr>
    </w:p>
    <w:p w:rsidR="009B3DB7" w:rsidRPr="009B3DB7" w:rsidRDefault="009B3DB7" w:rsidP="009B3DB7">
      <w:pPr>
        <w:ind w:firstLine="851"/>
        <w:jc w:val="both"/>
        <w:rPr>
          <w:iCs/>
          <w:szCs w:val="24"/>
        </w:rPr>
      </w:pPr>
      <w:r w:rsidRPr="009B3DB7">
        <w:rPr>
          <w:iCs/>
          <w:szCs w:val="24"/>
        </w:rPr>
        <w:t>Art. 2º</w:t>
      </w:r>
      <w:proofErr w:type="gramStart"/>
      <w:r w:rsidRPr="009B3DB7">
        <w:rPr>
          <w:iCs/>
          <w:szCs w:val="24"/>
        </w:rPr>
        <w:t xml:space="preserve">  </w:t>
      </w:r>
      <w:proofErr w:type="gramEnd"/>
      <w:r w:rsidRPr="009B3DB7">
        <w:rPr>
          <w:iCs/>
          <w:szCs w:val="24"/>
        </w:rPr>
        <w:t>Para fins desta Lei, compreende-se:</w:t>
      </w:r>
    </w:p>
    <w:p w:rsidR="009B3DB7" w:rsidRPr="009B3DB7" w:rsidRDefault="009B3DB7" w:rsidP="009B3DB7">
      <w:pPr>
        <w:ind w:firstLine="851"/>
        <w:jc w:val="both"/>
        <w:rPr>
          <w:iCs/>
          <w:szCs w:val="24"/>
        </w:rPr>
      </w:pPr>
    </w:p>
    <w:p w:rsidR="009B3DB7" w:rsidRPr="009B3DB7" w:rsidRDefault="009B3DB7" w:rsidP="009B3DB7">
      <w:pPr>
        <w:ind w:firstLine="851"/>
        <w:jc w:val="both"/>
        <w:rPr>
          <w:iCs/>
          <w:szCs w:val="24"/>
        </w:rPr>
      </w:pPr>
      <w:r w:rsidRPr="009B3DB7">
        <w:rPr>
          <w:iCs/>
          <w:szCs w:val="24"/>
        </w:rPr>
        <w:t xml:space="preserve">I – obra incompleta: aquela que não tenham sido concluídas todas as etapas e especificações previstas em seu projeto; </w:t>
      </w:r>
      <w:proofErr w:type="gramStart"/>
      <w:r w:rsidRPr="009B3DB7">
        <w:rPr>
          <w:iCs/>
          <w:szCs w:val="24"/>
        </w:rPr>
        <w:t>e</w:t>
      </w:r>
      <w:proofErr w:type="gramEnd"/>
    </w:p>
    <w:p w:rsidR="009B3DB7" w:rsidRPr="009B3DB7" w:rsidRDefault="009B3DB7" w:rsidP="009B3DB7">
      <w:pPr>
        <w:ind w:firstLine="851"/>
        <w:jc w:val="both"/>
        <w:rPr>
          <w:iCs/>
          <w:szCs w:val="24"/>
        </w:rPr>
      </w:pPr>
    </w:p>
    <w:p w:rsidR="009B3DB7" w:rsidRPr="009B3DB7" w:rsidRDefault="009B3DB7" w:rsidP="009B3DB7">
      <w:pPr>
        <w:ind w:firstLine="851"/>
        <w:jc w:val="both"/>
        <w:rPr>
          <w:iCs/>
          <w:szCs w:val="24"/>
        </w:rPr>
      </w:pPr>
      <w:r w:rsidRPr="009B3DB7">
        <w:rPr>
          <w:iCs/>
          <w:szCs w:val="24"/>
        </w:rPr>
        <w:t>II – obra que não atende ao fim que se destina: aquela que</w:t>
      </w:r>
      <w:r w:rsidR="0047223A">
        <w:rPr>
          <w:iCs/>
          <w:szCs w:val="24"/>
        </w:rPr>
        <w:t>,</w:t>
      </w:r>
      <w:r w:rsidRPr="009B3DB7">
        <w:rPr>
          <w:iCs/>
          <w:szCs w:val="24"/>
        </w:rPr>
        <w:t xml:space="preserve"> embora </w:t>
      </w:r>
      <w:proofErr w:type="gramStart"/>
      <w:r w:rsidRPr="009B3DB7">
        <w:rPr>
          <w:iCs/>
          <w:szCs w:val="24"/>
        </w:rPr>
        <w:t>completa</w:t>
      </w:r>
      <w:proofErr w:type="gramEnd"/>
      <w:r w:rsidRPr="009B3DB7">
        <w:rPr>
          <w:iCs/>
          <w:szCs w:val="24"/>
        </w:rPr>
        <w:t>, existe algum fator que impeça seu uso.</w:t>
      </w:r>
    </w:p>
    <w:p w:rsidR="009B3DB7" w:rsidRPr="009B3DB7" w:rsidRDefault="009B3DB7" w:rsidP="009B3DB7">
      <w:pPr>
        <w:ind w:firstLine="851"/>
        <w:jc w:val="both"/>
        <w:rPr>
          <w:iCs/>
          <w:szCs w:val="24"/>
        </w:rPr>
      </w:pPr>
    </w:p>
    <w:p w:rsidR="009B3DB7" w:rsidRPr="009B3DB7" w:rsidRDefault="009B3DB7" w:rsidP="009B3DB7">
      <w:pPr>
        <w:ind w:firstLine="851"/>
        <w:jc w:val="both"/>
        <w:rPr>
          <w:iCs/>
          <w:szCs w:val="24"/>
        </w:rPr>
      </w:pPr>
      <w:r w:rsidRPr="009B3DB7">
        <w:rPr>
          <w:iCs/>
          <w:szCs w:val="24"/>
        </w:rPr>
        <w:t>Art. 3º</w:t>
      </w:r>
      <w:proofErr w:type="gramStart"/>
      <w:r w:rsidRPr="009B3DB7">
        <w:rPr>
          <w:iCs/>
          <w:szCs w:val="24"/>
        </w:rPr>
        <w:t xml:space="preserve">  </w:t>
      </w:r>
      <w:proofErr w:type="gramEnd"/>
      <w:r w:rsidRPr="009B3DB7">
        <w:rPr>
          <w:iCs/>
          <w:szCs w:val="24"/>
        </w:rPr>
        <w:t>A vedação prevista nesta Lei abrange, igualmente, as obras que dependam de vistoria e liberação de uso por parte do Corpo de Bombeiros.</w:t>
      </w:r>
    </w:p>
    <w:p w:rsidR="009B3DB7" w:rsidRPr="009B3DB7" w:rsidRDefault="009B3DB7" w:rsidP="009B3DB7">
      <w:pPr>
        <w:ind w:firstLine="851"/>
        <w:jc w:val="both"/>
        <w:rPr>
          <w:iCs/>
          <w:szCs w:val="24"/>
        </w:rPr>
      </w:pPr>
    </w:p>
    <w:p w:rsidR="007F741B" w:rsidRPr="00E6596A" w:rsidRDefault="009B3DB7" w:rsidP="009B3DB7">
      <w:pPr>
        <w:ind w:firstLine="851"/>
        <w:jc w:val="both"/>
        <w:rPr>
          <w:szCs w:val="24"/>
        </w:rPr>
      </w:pPr>
      <w:r w:rsidRPr="009B3DB7">
        <w:rPr>
          <w:iCs/>
          <w:szCs w:val="24"/>
        </w:rPr>
        <w:t>Art. 4</w:t>
      </w:r>
      <w:proofErr w:type="gramStart"/>
      <w:r w:rsidRPr="009B3DB7">
        <w:rPr>
          <w:iCs/>
          <w:szCs w:val="24"/>
        </w:rPr>
        <w:t xml:space="preserve">  </w:t>
      </w:r>
      <w:proofErr w:type="gramEnd"/>
      <w:r w:rsidRPr="009B3DB7">
        <w:rPr>
          <w:iCs/>
          <w:szCs w:val="24"/>
        </w:rPr>
        <w:t>Esta Lei entra em vigor na data de sua publicação</w:t>
      </w:r>
      <w:r w:rsidR="007F741B" w:rsidRPr="00E6596A">
        <w:rPr>
          <w:szCs w:val="24"/>
        </w:rPr>
        <w:t>.</w:t>
      </w:r>
    </w:p>
    <w:p w:rsidR="007F741B" w:rsidRPr="00E6596A" w:rsidRDefault="007F741B" w:rsidP="00DF4282">
      <w:pPr>
        <w:ind w:firstLine="851"/>
        <w:jc w:val="both"/>
        <w:rPr>
          <w:szCs w:val="24"/>
        </w:rPr>
      </w:pPr>
    </w:p>
    <w:p w:rsidR="003116C3" w:rsidRPr="00E6596A" w:rsidRDefault="003116C3" w:rsidP="003116C3">
      <w:pPr>
        <w:jc w:val="center"/>
        <w:rPr>
          <w:bCs/>
          <w:color w:val="FF0000"/>
          <w:szCs w:val="24"/>
        </w:rPr>
      </w:pPr>
      <w:r w:rsidRPr="00E6596A">
        <w:rPr>
          <w:bCs/>
          <w:color w:val="000000"/>
          <w:szCs w:val="24"/>
        </w:rPr>
        <w:t xml:space="preserve">Cláudio (MG), </w:t>
      </w:r>
      <w:r w:rsidR="00F7162E" w:rsidRPr="00E6596A">
        <w:rPr>
          <w:bCs/>
          <w:color w:val="000000"/>
          <w:szCs w:val="24"/>
        </w:rPr>
        <w:t>1</w:t>
      </w:r>
      <w:r w:rsidR="006A4D93">
        <w:rPr>
          <w:bCs/>
          <w:color w:val="000000"/>
          <w:szCs w:val="24"/>
        </w:rPr>
        <w:t>9</w:t>
      </w:r>
      <w:r w:rsidRPr="00E6596A">
        <w:rPr>
          <w:bCs/>
          <w:color w:val="000000"/>
          <w:szCs w:val="24"/>
        </w:rPr>
        <w:t xml:space="preserve"> de </w:t>
      </w:r>
      <w:r w:rsidR="008571DF" w:rsidRPr="00E6596A">
        <w:rPr>
          <w:bCs/>
          <w:color w:val="000000"/>
          <w:szCs w:val="24"/>
        </w:rPr>
        <w:t>dezembro</w:t>
      </w:r>
      <w:r w:rsidR="00935BC1" w:rsidRPr="00E6596A">
        <w:rPr>
          <w:bCs/>
          <w:color w:val="000000"/>
          <w:szCs w:val="24"/>
        </w:rPr>
        <w:t xml:space="preserve"> </w:t>
      </w:r>
      <w:r w:rsidRPr="00E6596A">
        <w:rPr>
          <w:bCs/>
          <w:color w:val="000000"/>
          <w:szCs w:val="24"/>
        </w:rPr>
        <w:t>de 201</w:t>
      </w:r>
      <w:r w:rsidR="00935BC1" w:rsidRPr="00E6596A">
        <w:rPr>
          <w:bCs/>
          <w:color w:val="000000"/>
          <w:szCs w:val="24"/>
        </w:rPr>
        <w:t>7</w:t>
      </w:r>
      <w:r w:rsidRPr="00E6596A">
        <w:rPr>
          <w:bCs/>
          <w:color w:val="000000"/>
          <w:szCs w:val="24"/>
        </w:rPr>
        <w:t>.</w:t>
      </w:r>
    </w:p>
    <w:p w:rsidR="008A0536" w:rsidRDefault="008A0536" w:rsidP="008A0536">
      <w:pPr>
        <w:tabs>
          <w:tab w:val="left" w:pos="3828"/>
        </w:tabs>
        <w:jc w:val="center"/>
        <w:rPr>
          <w:szCs w:val="24"/>
        </w:rPr>
      </w:pPr>
    </w:p>
    <w:p w:rsidR="006A4D93" w:rsidRDefault="006A4D93" w:rsidP="008A0536">
      <w:pPr>
        <w:tabs>
          <w:tab w:val="left" w:pos="3828"/>
        </w:tabs>
        <w:jc w:val="center"/>
        <w:rPr>
          <w:szCs w:val="24"/>
        </w:rPr>
      </w:pPr>
    </w:p>
    <w:p w:rsidR="001E1365" w:rsidRPr="001E1365" w:rsidRDefault="001E1365" w:rsidP="008A0536">
      <w:pPr>
        <w:tabs>
          <w:tab w:val="left" w:pos="3828"/>
        </w:tabs>
        <w:jc w:val="center"/>
        <w:rPr>
          <w:sz w:val="16"/>
          <w:szCs w:val="16"/>
        </w:rPr>
      </w:pPr>
    </w:p>
    <w:p w:rsidR="008A0536" w:rsidRPr="00E6596A" w:rsidRDefault="006A4D93" w:rsidP="008A0536">
      <w:pPr>
        <w:tabs>
          <w:tab w:val="left" w:pos="3828"/>
        </w:tabs>
        <w:jc w:val="center"/>
        <w:rPr>
          <w:szCs w:val="24"/>
        </w:rPr>
      </w:pPr>
      <w:r>
        <w:rPr>
          <w:szCs w:val="24"/>
        </w:rPr>
        <w:t>GERALDO LÁZARO DOS SANTOS</w:t>
      </w:r>
    </w:p>
    <w:p w:rsidR="008A0536" w:rsidRPr="00E6596A" w:rsidRDefault="00F0454E" w:rsidP="008A0536">
      <w:pPr>
        <w:tabs>
          <w:tab w:val="left" w:pos="3828"/>
        </w:tabs>
        <w:jc w:val="center"/>
        <w:rPr>
          <w:szCs w:val="24"/>
        </w:rPr>
      </w:pPr>
      <w:r w:rsidRPr="00E6596A">
        <w:rPr>
          <w:szCs w:val="24"/>
        </w:rPr>
        <w:t>Presidente</w:t>
      </w:r>
    </w:p>
    <w:p w:rsidR="008A0536" w:rsidRDefault="008A0536" w:rsidP="008A0536">
      <w:pPr>
        <w:jc w:val="center"/>
        <w:rPr>
          <w:szCs w:val="24"/>
        </w:rPr>
      </w:pPr>
    </w:p>
    <w:p w:rsidR="006A4D93" w:rsidRPr="00E6596A" w:rsidRDefault="006A4D93" w:rsidP="008A0536">
      <w:pPr>
        <w:jc w:val="center"/>
        <w:rPr>
          <w:szCs w:val="24"/>
        </w:rPr>
      </w:pPr>
      <w:bookmarkStart w:id="0" w:name="_GoBack"/>
      <w:bookmarkEnd w:id="0"/>
    </w:p>
    <w:p w:rsidR="008A0536" w:rsidRPr="00E6596A" w:rsidRDefault="00F0454E" w:rsidP="008A0536">
      <w:pPr>
        <w:jc w:val="center"/>
        <w:rPr>
          <w:szCs w:val="24"/>
        </w:rPr>
      </w:pPr>
      <w:r w:rsidRPr="00E6596A">
        <w:rPr>
          <w:szCs w:val="24"/>
        </w:rPr>
        <w:t xml:space="preserve"> </w:t>
      </w:r>
      <w:r w:rsidR="006A4D93" w:rsidRPr="006A4D93">
        <w:rPr>
          <w:szCs w:val="24"/>
        </w:rPr>
        <w:t>FERNANDO TOLENTINO</w:t>
      </w:r>
      <w:r w:rsidR="002D68D1" w:rsidRPr="00E6596A">
        <w:rPr>
          <w:szCs w:val="24"/>
        </w:rPr>
        <w:t xml:space="preserve"> </w:t>
      </w:r>
    </w:p>
    <w:p w:rsidR="008A0536" w:rsidRDefault="00F0454E" w:rsidP="008A0536">
      <w:pPr>
        <w:jc w:val="center"/>
        <w:rPr>
          <w:szCs w:val="24"/>
        </w:rPr>
      </w:pPr>
      <w:r w:rsidRPr="00E6596A">
        <w:rPr>
          <w:szCs w:val="24"/>
        </w:rPr>
        <w:t xml:space="preserve">1º </w:t>
      </w:r>
      <w:r w:rsidR="006A4D93">
        <w:rPr>
          <w:szCs w:val="24"/>
        </w:rPr>
        <w:t>Secretário</w:t>
      </w:r>
    </w:p>
    <w:p w:rsidR="002D68D1" w:rsidRPr="00E6596A" w:rsidRDefault="002D68D1" w:rsidP="008A0536">
      <w:pPr>
        <w:jc w:val="center"/>
        <w:rPr>
          <w:szCs w:val="24"/>
        </w:rPr>
      </w:pPr>
    </w:p>
    <w:p w:rsidR="00637554" w:rsidRPr="00E6596A" w:rsidRDefault="00637554" w:rsidP="002D68D1">
      <w:pPr>
        <w:jc w:val="center"/>
        <w:rPr>
          <w:b/>
          <w:szCs w:val="24"/>
        </w:rPr>
      </w:pPr>
    </w:p>
    <w:sectPr w:rsidR="00637554" w:rsidRPr="00E6596A" w:rsidSect="00E6596A">
      <w:footerReference w:type="even" r:id="rId9"/>
      <w:footerReference w:type="default" r:id="rId10"/>
      <w:type w:val="continuous"/>
      <w:pgSz w:w="11907" w:h="16840" w:code="9"/>
      <w:pgMar w:top="2665" w:right="567" w:bottom="1531" w:left="1134" w:header="284" w:footer="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38" w:rsidRDefault="00817A38">
      <w:r>
        <w:separator/>
      </w:r>
    </w:p>
  </w:endnote>
  <w:endnote w:type="continuationSeparator" w:id="0">
    <w:p w:rsidR="00817A38" w:rsidRDefault="0081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Default="006375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7554" w:rsidRDefault="0063755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Pr="00F0454E" w:rsidRDefault="00F0454E" w:rsidP="00053667">
    <w:pPr>
      <w:pStyle w:val="Rodap"/>
      <w:jc w:val="right"/>
      <w:rPr>
        <w:color w:val="000000"/>
        <w:sz w:val="20"/>
      </w:rPr>
    </w:pPr>
    <w:proofErr w:type="spellStart"/>
    <w:r w:rsidRPr="00F0454E">
      <w:rPr>
        <w:color w:val="000000"/>
        <w:sz w:val="20"/>
      </w:rPr>
      <w:t>Alc</w:t>
    </w:r>
    <w:proofErr w:type="spellEnd"/>
    <w:r w:rsidRPr="00F0454E">
      <w:rPr>
        <w:color w:val="000000"/>
        <w:sz w:val="20"/>
      </w:rPr>
      <w:t xml:space="preserve"> -</w:t>
    </w:r>
    <w:r w:rsidR="00053667" w:rsidRPr="00F0454E">
      <w:rPr>
        <w:color w:val="000000"/>
        <w:sz w:val="20"/>
      </w:rPr>
      <w:t xml:space="preserve"> </w:t>
    </w:r>
    <w:r w:rsidR="00637554" w:rsidRPr="00F0454E">
      <w:rPr>
        <w:color w:val="000000"/>
        <w:sz w:val="20"/>
      </w:rPr>
      <w:fldChar w:fldCharType="begin"/>
    </w:r>
    <w:r w:rsidR="00637554" w:rsidRPr="00F0454E">
      <w:rPr>
        <w:color w:val="000000"/>
        <w:sz w:val="20"/>
      </w:rPr>
      <w:instrText>PAGE</w:instrText>
    </w:r>
    <w:r w:rsidR="00637554" w:rsidRPr="00F0454E">
      <w:rPr>
        <w:color w:val="000000"/>
        <w:sz w:val="20"/>
      </w:rPr>
      <w:fldChar w:fldCharType="separate"/>
    </w:r>
    <w:r w:rsidR="00604D48">
      <w:rPr>
        <w:noProof/>
        <w:color w:val="000000"/>
        <w:sz w:val="20"/>
      </w:rPr>
      <w:t>1</w:t>
    </w:r>
    <w:r w:rsidR="00637554" w:rsidRPr="00F0454E">
      <w:rPr>
        <w:color w:val="000000"/>
        <w:sz w:val="20"/>
      </w:rPr>
      <w:fldChar w:fldCharType="end"/>
    </w:r>
    <w:r w:rsidR="00637554" w:rsidRPr="00F0454E">
      <w:rPr>
        <w:color w:val="000000"/>
        <w:sz w:val="20"/>
      </w:rPr>
      <w:t>/</w:t>
    </w:r>
    <w:r w:rsidR="00637554" w:rsidRPr="00F0454E">
      <w:rPr>
        <w:color w:val="000000"/>
        <w:sz w:val="20"/>
      </w:rPr>
      <w:fldChar w:fldCharType="begin"/>
    </w:r>
    <w:r w:rsidR="00637554" w:rsidRPr="00F0454E">
      <w:rPr>
        <w:color w:val="000000"/>
        <w:sz w:val="20"/>
      </w:rPr>
      <w:instrText>NUMPAGES</w:instrText>
    </w:r>
    <w:r w:rsidR="00637554" w:rsidRPr="00F0454E">
      <w:rPr>
        <w:color w:val="000000"/>
        <w:sz w:val="20"/>
      </w:rPr>
      <w:fldChar w:fldCharType="separate"/>
    </w:r>
    <w:r w:rsidR="00604D48">
      <w:rPr>
        <w:noProof/>
        <w:color w:val="000000"/>
        <w:sz w:val="20"/>
      </w:rPr>
      <w:t>1</w:t>
    </w:r>
    <w:r w:rsidR="00637554" w:rsidRPr="00F0454E">
      <w:rPr>
        <w:color w:val="000000"/>
        <w:sz w:val="20"/>
      </w:rPr>
      <w:fldChar w:fldCharType="end"/>
    </w:r>
  </w:p>
  <w:p w:rsidR="00637554" w:rsidRDefault="00637554" w:rsidP="006F720A">
    <w:pPr>
      <w:tabs>
        <w:tab w:val="left" w:pos="9072"/>
      </w:tabs>
      <w:ind w:right="37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38" w:rsidRDefault="00817A38">
      <w:r>
        <w:separator/>
      </w:r>
    </w:p>
  </w:footnote>
  <w:footnote w:type="continuationSeparator" w:id="0">
    <w:p w:rsidR="00817A38" w:rsidRDefault="00817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229E"/>
    <w:multiLevelType w:val="hybridMultilevel"/>
    <w:tmpl w:val="AB70981E"/>
    <w:lvl w:ilvl="0" w:tplc="D24E776A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0A"/>
    <w:rsid w:val="00001E57"/>
    <w:rsid w:val="000423A7"/>
    <w:rsid w:val="000447D9"/>
    <w:rsid w:val="00053667"/>
    <w:rsid w:val="000568FD"/>
    <w:rsid w:val="000661B5"/>
    <w:rsid w:val="00081618"/>
    <w:rsid w:val="00093A02"/>
    <w:rsid w:val="000A1AA6"/>
    <w:rsid w:val="000A35BE"/>
    <w:rsid w:val="000A7802"/>
    <w:rsid w:val="000C2936"/>
    <w:rsid w:val="000D66A6"/>
    <w:rsid w:val="000E0649"/>
    <w:rsid w:val="00100BD5"/>
    <w:rsid w:val="0010135E"/>
    <w:rsid w:val="001101EE"/>
    <w:rsid w:val="00112BDF"/>
    <w:rsid w:val="00120CFA"/>
    <w:rsid w:val="00122038"/>
    <w:rsid w:val="00135257"/>
    <w:rsid w:val="00153CBE"/>
    <w:rsid w:val="0018229E"/>
    <w:rsid w:val="001A153D"/>
    <w:rsid w:val="001C6585"/>
    <w:rsid w:val="001E0119"/>
    <w:rsid w:val="001E1365"/>
    <w:rsid w:val="002170B8"/>
    <w:rsid w:val="0023427A"/>
    <w:rsid w:val="002405CD"/>
    <w:rsid w:val="002A71D3"/>
    <w:rsid w:val="002A7FAC"/>
    <w:rsid w:val="002B130A"/>
    <w:rsid w:val="002B34DC"/>
    <w:rsid w:val="002B3C04"/>
    <w:rsid w:val="002D1DE3"/>
    <w:rsid w:val="002D68D1"/>
    <w:rsid w:val="002E2170"/>
    <w:rsid w:val="002F484D"/>
    <w:rsid w:val="002F488C"/>
    <w:rsid w:val="003005F6"/>
    <w:rsid w:val="003116C3"/>
    <w:rsid w:val="003117E1"/>
    <w:rsid w:val="00332247"/>
    <w:rsid w:val="00334921"/>
    <w:rsid w:val="00347E3A"/>
    <w:rsid w:val="0035211C"/>
    <w:rsid w:val="00352C0B"/>
    <w:rsid w:val="00372269"/>
    <w:rsid w:val="003961CB"/>
    <w:rsid w:val="00397774"/>
    <w:rsid w:val="003B3882"/>
    <w:rsid w:val="003C6415"/>
    <w:rsid w:val="003D1082"/>
    <w:rsid w:val="003D1AAA"/>
    <w:rsid w:val="00420017"/>
    <w:rsid w:val="00423B9C"/>
    <w:rsid w:val="004305B3"/>
    <w:rsid w:val="0044020D"/>
    <w:rsid w:val="00440A3F"/>
    <w:rsid w:val="00452E43"/>
    <w:rsid w:val="0047223A"/>
    <w:rsid w:val="004A43E9"/>
    <w:rsid w:val="004A7085"/>
    <w:rsid w:val="004C4294"/>
    <w:rsid w:val="004D7579"/>
    <w:rsid w:val="004E6FE7"/>
    <w:rsid w:val="005272E5"/>
    <w:rsid w:val="00532669"/>
    <w:rsid w:val="00533639"/>
    <w:rsid w:val="005811CD"/>
    <w:rsid w:val="005829DC"/>
    <w:rsid w:val="005908BF"/>
    <w:rsid w:val="005C3D13"/>
    <w:rsid w:val="005D0EDC"/>
    <w:rsid w:val="005E4D2C"/>
    <w:rsid w:val="005F1400"/>
    <w:rsid w:val="00604D48"/>
    <w:rsid w:val="0061151C"/>
    <w:rsid w:val="00623B57"/>
    <w:rsid w:val="00637554"/>
    <w:rsid w:val="00637E18"/>
    <w:rsid w:val="00664AE4"/>
    <w:rsid w:val="006A1AA0"/>
    <w:rsid w:val="006A4D93"/>
    <w:rsid w:val="006C641C"/>
    <w:rsid w:val="006D16B2"/>
    <w:rsid w:val="006D7412"/>
    <w:rsid w:val="006E73C4"/>
    <w:rsid w:val="006F2401"/>
    <w:rsid w:val="006F59FA"/>
    <w:rsid w:val="006F720A"/>
    <w:rsid w:val="007222BF"/>
    <w:rsid w:val="0072577D"/>
    <w:rsid w:val="007312C3"/>
    <w:rsid w:val="007536BE"/>
    <w:rsid w:val="00763DE7"/>
    <w:rsid w:val="007712A8"/>
    <w:rsid w:val="00792F1B"/>
    <w:rsid w:val="007A3AA1"/>
    <w:rsid w:val="007B2765"/>
    <w:rsid w:val="007B5EE0"/>
    <w:rsid w:val="007D7974"/>
    <w:rsid w:val="007E245B"/>
    <w:rsid w:val="007F1D17"/>
    <w:rsid w:val="007F741B"/>
    <w:rsid w:val="008076F4"/>
    <w:rsid w:val="008139A1"/>
    <w:rsid w:val="00817A38"/>
    <w:rsid w:val="0082071B"/>
    <w:rsid w:val="00820E7E"/>
    <w:rsid w:val="00830332"/>
    <w:rsid w:val="008571DF"/>
    <w:rsid w:val="008611D4"/>
    <w:rsid w:val="008612FE"/>
    <w:rsid w:val="0087558A"/>
    <w:rsid w:val="0089783C"/>
    <w:rsid w:val="00897D7A"/>
    <w:rsid w:val="008A0536"/>
    <w:rsid w:val="008B025D"/>
    <w:rsid w:val="008C07DB"/>
    <w:rsid w:val="008D21F9"/>
    <w:rsid w:val="008D3750"/>
    <w:rsid w:val="008E5E8E"/>
    <w:rsid w:val="008E787D"/>
    <w:rsid w:val="008F10F3"/>
    <w:rsid w:val="00900F23"/>
    <w:rsid w:val="009348FE"/>
    <w:rsid w:val="00935BC1"/>
    <w:rsid w:val="0096245B"/>
    <w:rsid w:val="009746E4"/>
    <w:rsid w:val="0098352A"/>
    <w:rsid w:val="009901FB"/>
    <w:rsid w:val="00991DA8"/>
    <w:rsid w:val="00995549"/>
    <w:rsid w:val="00995A1C"/>
    <w:rsid w:val="00996BFC"/>
    <w:rsid w:val="009A7CC7"/>
    <w:rsid w:val="009B3DB7"/>
    <w:rsid w:val="009E10A4"/>
    <w:rsid w:val="00A00931"/>
    <w:rsid w:val="00A05BF0"/>
    <w:rsid w:val="00A23892"/>
    <w:rsid w:val="00A241F3"/>
    <w:rsid w:val="00A4219A"/>
    <w:rsid w:val="00A714E8"/>
    <w:rsid w:val="00A864CA"/>
    <w:rsid w:val="00AC5425"/>
    <w:rsid w:val="00AD2E75"/>
    <w:rsid w:val="00B50F6D"/>
    <w:rsid w:val="00B81B7C"/>
    <w:rsid w:val="00B92086"/>
    <w:rsid w:val="00BA0C51"/>
    <w:rsid w:val="00BD3483"/>
    <w:rsid w:val="00BD75C7"/>
    <w:rsid w:val="00BE0AAE"/>
    <w:rsid w:val="00BE1EFC"/>
    <w:rsid w:val="00BE2AB3"/>
    <w:rsid w:val="00C04A33"/>
    <w:rsid w:val="00C06609"/>
    <w:rsid w:val="00C10532"/>
    <w:rsid w:val="00C14FC7"/>
    <w:rsid w:val="00C2063E"/>
    <w:rsid w:val="00C2521A"/>
    <w:rsid w:val="00C4332B"/>
    <w:rsid w:val="00C7301A"/>
    <w:rsid w:val="00C8092F"/>
    <w:rsid w:val="00C837F4"/>
    <w:rsid w:val="00C93F46"/>
    <w:rsid w:val="00CD2B8A"/>
    <w:rsid w:val="00CD72FC"/>
    <w:rsid w:val="00CF0524"/>
    <w:rsid w:val="00D10EF4"/>
    <w:rsid w:val="00D1749C"/>
    <w:rsid w:val="00D24D0F"/>
    <w:rsid w:val="00D27C4D"/>
    <w:rsid w:val="00D437AC"/>
    <w:rsid w:val="00D57C5D"/>
    <w:rsid w:val="00D64397"/>
    <w:rsid w:val="00D71693"/>
    <w:rsid w:val="00D738B0"/>
    <w:rsid w:val="00D837C2"/>
    <w:rsid w:val="00D95121"/>
    <w:rsid w:val="00DA084C"/>
    <w:rsid w:val="00DB6A0C"/>
    <w:rsid w:val="00DB7A07"/>
    <w:rsid w:val="00DD1239"/>
    <w:rsid w:val="00DD216D"/>
    <w:rsid w:val="00DF4282"/>
    <w:rsid w:val="00E21E1C"/>
    <w:rsid w:val="00E3519C"/>
    <w:rsid w:val="00E51BFF"/>
    <w:rsid w:val="00E6552C"/>
    <w:rsid w:val="00E6596A"/>
    <w:rsid w:val="00E67646"/>
    <w:rsid w:val="00E7336F"/>
    <w:rsid w:val="00E94E8D"/>
    <w:rsid w:val="00ED2ADC"/>
    <w:rsid w:val="00EF44D8"/>
    <w:rsid w:val="00EF62BF"/>
    <w:rsid w:val="00F038F0"/>
    <w:rsid w:val="00F0454E"/>
    <w:rsid w:val="00F15AE7"/>
    <w:rsid w:val="00F20A79"/>
    <w:rsid w:val="00F4240A"/>
    <w:rsid w:val="00F43C39"/>
    <w:rsid w:val="00F57BDD"/>
    <w:rsid w:val="00F6344B"/>
    <w:rsid w:val="00F70CAF"/>
    <w:rsid w:val="00F71301"/>
    <w:rsid w:val="00F7162E"/>
    <w:rsid w:val="00F83D95"/>
    <w:rsid w:val="00F935F9"/>
    <w:rsid w:val="00F943A4"/>
    <w:rsid w:val="00F97AED"/>
    <w:rsid w:val="00FC0B61"/>
    <w:rsid w:val="00FF299A"/>
    <w:rsid w:val="00F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3AB43-56D7-47C9-A9C8-62557C4A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N 027/2007</vt:lpstr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N 027/2007</dc:title>
  <dc:creator>Dr. Jarbas Lacerda</dc:creator>
  <cp:lastModifiedBy>usuario</cp:lastModifiedBy>
  <cp:revision>5</cp:revision>
  <cp:lastPrinted>2017-12-19T10:37:00Z</cp:lastPrinted>
  <dcterms:created xsi:type="dcterms:W3CDTF">2017-12-19T10:34:00Z</dcterms:created>
  <dcterms:modified xsi:type="dcterms:W3CDTF">2017-12-19T10:37:00Z</dcterms:modified>
</cp:coreProperties>
</file>